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93" w:rsidRPr="00D24B43" w:rsidRDefault="00744E93" w:rsidP="00896D87">
      <w:pPr>
        <w:spacing w:after="0" w:line="240" w:lineRule="auto"/>
        <w:ind w:left="720" w:firstLine="720"/>
        <w:jc w:val="both"/>
        <w:rPr>
          <w:rFonts w:ascii="Times New Roman" w:hAnsi="Times New Roman" w:cs="Times New Roman"/>
          <w:bCs/>
          <w:sz w:val="24"/>
          <w:szCs w:val="24"/>
          <w:lang w:val="sr-Cyrl-CS"/>
        </w:rPr>
      </w:pPr>
      <w:r w:rsidRPr="00D24B43">
        <w:rPr>
          <w:rFonts w:ascii="Times New Roman" w:hAnsi="Times New Roman" w:cs="Times New Roman"/>
          <w:noProof/>
          <w:sz w:val="24"/>
          <w:szCs w:val="24"/>
        </w:rPr>
        <w:drawing>
          <wp:anchor distT="0" distB="0" distL="114300" distR="114300" simplePos="0" relativeHeight="251656192" behindDoc="1" locked="0" layoutInCell="1" allowOverlap="1">
            <wp:simplePos x="0" y="0"/>
            <wp:positionH relativeFrom="column">
              <wp:posOffset>0</wp:posOffset>
            </wp:positionH>
            <wp:positionV relativeFrom="paragraph">
              <wp:posOffset>0</wp:posOffset>
            </wp:positionV>
            <wp:extent cx="840740" cy="1287780"/>
            <wp:effectExtent l="19050" t="0" r="0" b="0"/>
            <wp:wrapNone/>
            <wp:docPr id="2" name="Picture 2" descr="srednji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dnji_grb"/>
                    <pic:cNvPicPr>
                      <a:picLocks noChangeAspect="1" noChangeArrowheads="1"/>
                    </pic:cNvPicPr>
                  </pic:nvPicPr>
                  <pic:blipFill>
                    <a:blip r:embed="rId8"/>
                    <a:srcRect b="23662"/>
                    <a:stretch>
                      <a:fillRect/>
                    </a:stretch>
                  </pic:blipFill>
                  <pic:spPr bwMode="auto">
                    <a:xfrm>
                      <a:off x="0" y="0"/>
                      <a:ext cx="840740" cy="1287780"/>
                    </a:xfrm>
                    <a:prstGeom prst="rect">
                      <a:avLst/>
                    </a:prstGeom>
                    <a:noFill/>
                  </pic:spPr>
                </pic:pic>
              </a:graphicData>
            </a:graphic>
          </wp:anchor>
        </w:drawing>
      </w:r>
      <w:r w:rsidRPr="00D24B43">
        <w:rPr>
          <w:rFonts w:ascii="Times New Roman" w:hAnsi="Times New Roman" w:cs="Times New Roman"/>
          <w:sz w:val="24"/>
          <w:szCs w:val="24"/>
          <w:lang w:val="sr-Cyrl-CS"/>
        </w:rPr>
        <w:t xml:space="preserve">Република Србија </w:t>
      </w:r>
    </w:p>
    <w:p w:rsidR="00744E93" w:rsidRPr="00D24B43" w:rsidRDefault="00744E93" w:rsidP="00896D87">
      <w:pPr>
        <w:spacing w:after="0" w:line="240" w:lineRule="auto"/>
        <w:ind w:left="720" w:firstLine="720"/>
        <w:rPr>
          <w:rFonts w:ascii="Times New Roman" w:hAnsi="Times New Roman" w:cs="Times New Roman"/>
          <w:sz w:val="24"/>
          <w:szCs w:val="24"/>
          <w:lang w:val="sr-Cyrl-CS"/>
        </w:rPr>
      </w:pPr>
      <w:r w:rsidRPr="00D24B43">
        <w:rPr>
          <w:rFonts w:ascii="Times New Roman" w:hAnsi="Times New Roman" w:cs="Times New Roman"/>
          <w:sz w:val="24"/>
          <w:szCs w:val="24"/>
          <w:lang w:val="sr-Cyrl-CS"/>
        </w:rPr>
        <w:t xml:space="preserve">Град Београд </w:t>
      </w:r>
    </w:p>
    <w:p w:rsidR="00744E93" w:rsidRPr="00D24B43" w:rsidRDefault="00744E93" w:rsidP="00896D87">
      <w:pPr>
        <w:spacing w:after="0" w:line="240" w:lineRule="auto"/>
        <w:ind w:left="720" w:firstLine="720"/>
        <w:rPr>
          <w:rFonts w:ascii="Times New Roman" w:hAnsi="Times New Roman" w:cs="Times New Roman"/>
          <w:sz w:val="24"/>
          <w:szCs w:val="24"/>
          <w:lang w:val="sr-Latn-CS"/>
        </w:rPr>
      </w:pPr>
      <w:r w:rsidRPr="00D24B43">
        <w:rPr>
          <w:rFonts w:ascii="Times New Roman" w:hAnsi="Times New Roman" w:cs="Times New Roman"/>
          <w:sz w:val="24"/>
          <w:szCs w:val="24"/>
          <w:lang w:val="sr-Cyrl-CS"/>
        </w:rPr>
        <w:t>ГРАДСКА ОПШТИНА  ОБРЕНОВАЦ</w:t>
      </w:r>
      <w:r w:rsidRPr="00D24B43">
        <w:rPr>
          <w:rFonts w:ascii="Times New Roman" w:hAnsi="Times New Roman" w:cs="Times New Roman"/>
          <w:sz w:val="24"/>
          <w:szCs w:val="24"/>
        </w:rPr>
        <w:t xml:space="preserve">   </w:t>
      </w:r>
    </w:p>
    <w:p w:rsidR="00744E93" w:rsidRPr="00D24B43" w:rsidRDefault="00744E93" w:rsidP="00896D87">
      <w:pPr>
        <w:spacing w:after="0" w:line="240" w:lineRule="auto"/>
        <w:ind w:left="720" w:firstLine="720"/>
        <w:rPr>
          <w:rFonts w:ascii="Times New Roman" w:hAnsi="Times New Roman" w:cs="Times New Roman"/>
          <w:sz w:val="24"/>
          <w:szCs w:val="24"/>
          <w:lang w:val="sr-Cyrl-CS"/>
        </w:rPr>
      </w:pPr>
      <w:r w:rsidRPr="00D24B43">
        <w:rPr>
          <w:rFonts w:ascii="Times New Roman" w:hAnsi="Times New Roman" w:cs="Times New Roman"/>
          <w:sz w:val="24"/>
          <w:szCs w:val="24"/>
          <w:lang w:val="sr-Cyrl-CS"/>
        </w:rPr>
        <w:t xml:space="preserve">УПРАВА ГРАДСКЕ ОПШТИНЕ </w:t>
      </w:r>
    </w:p>
    <w:p w:rsidR="00744E93" w:rsidRPr="00D24B43" w:rsidRDefault="00744E93" w:rsidP="00896D87">
      <w:pPr>
        <w:spacing w:after="0" w:line="240" w:lineRule="auto"/>
        <w:ind w:left="1440"/>
        <w:rPr>
          <w:rFonts w:ascii="Times New Roman" w:hAnsi="Times New Roman" w:cs="Times New Roman"/>
          <w:sz w:val="24"/>
          <w:szCs w:val="24"/>
          <w:lang w:val="sr-Cyrl-CS"/>
        </w:rPr>
      </w:pPr>
      <w:r w:rsidRPr="00D24B43">
        <w:rPr>
          <w:rFonts w:ascii="Times New Roman" w:hAnsi="Times New Roman" w:cs="Times New Roman"/>
          <w:sz w:val="24"/>
          <w:szCs w:val="24"/>
          <w:lang w:val="sr-Cyrl-CS"/>
        </w:rPr>
        <w:t>Одељ</w:t>
      </w:r>
      <w:r w:rsidRPr="00D24B43">
        <w:rPr>
          <w:rFonts w:ascii="Times New Roman" w:hAnsi="Times New Roman" w:cs="Times New Roman"/>
          <w:sz w:val="24"/>
          <w:szCs w:val="24"/>
        </w:rPr>
        <w:t>e</w:t>
      </w:r>
      <w:r w:rsidRPr="00D24B43">
        <w:rPr>
          <w:rFonts w:ascii="Times New Roman" w:hAnsi="Times New Roman" w:cs="Times New Roman"/>
          <w:sz w:val="24"/>
          <w:szCs w:val="24"/>
          <w:lang w:val="sr-Cyrl-CS"/>
        </w:rPr>
        <w:t>ње за општу управу</w:t>
      </w:r>
    </w:p>
    <w:p w:rsidR="00744E93" w:rsidRPr="00D24B43" w:rsidRDefault="00744E93" w:rsidP="00896D87">
      <w:pPr>
        <w:spacing w:after="0" w:line="240" w:lineRule="auto"/>
        <w:ind w:left="1440"/>
        <w:rPr>
          <w:rFonts w:ascii="Times New Roman" w:hAnsi="Times New Roman" w:cs="Times New Roman"/>
          <w:sz w:val="24"/>
          <w:szCs w:val="24"/>
        </w:rPr>
      </w:pPr>
      <w:r w:rsidRPr="00D24B43">
        <w:rPr>
          <w:rFonts w:ascii="Times New Roman" w:hAnsi="Times New Roman" w:cs="Times New Roman"/>
          <w:sz w:val="24"/>
          <w:szCs w:val="24"/>
          <w:lang w:val="sr-Cyrl-CS"/>
        </w:rPr>
        <w:t xml:space="preserve">Одсек за </w:t>
      </w:r>
      <w:r w:rsidRPr="00D24B43">
        <w:rPr>
          <w:rFonts w:ascii="Times New Roman" w:hAnsi="Times New Roman" w:cs="Times New Roman"/>
          <w:sz w:val="24"/>
          <w:szCs w:val="24"/>
        </w:rPr>
        <w:t>послове избеглица</w:t>
      </w:r>
    </w:p>
    <w:p w:rsidR="00744E93" w:rsidRPr="00D24B43" w:rsidRDefault="00744E93" w:rsidP="00896D87">
      <w:pPr>
        <w:spacing w:after="0" w:line="240" w:lineRule="auto"/>
        <w:ind w:left="1440"/>
        <w:rPr>
          <w:rFonts w:ascii="Times New Roman" w:hAnsi="Times New Roman" w:cs="Times New Roman"/>
          <w:sz w:val="24"/>
          <w:szCs w:val="24"/>
        </w:rPr>
      </w:pPr>
      <w:r w:rsidRPr="00D24B43">
        <w:rPr>
          <w:rFonts w:ascii="Times New Roman" w:hAnsi="Times New Roman" w:cs="Times New Roman"/>
          <w:sz w:val="24"/>
          <w:szCs w:val="24"/>
        </w:rPr>
        <w:t>прогнана , ирл лица и миграције</w:t>
      </w:r>
    </w:p>
    <w:p w:rsidR="00744E93" w:rsidRPr="00D24B43" w:rsidRDefault="00B226D6" w:rsidP="00896D87">
      <w:pPr>
        <w:spacing w:after="0" w:line="240" w:lineRule="auto"/>
        <w:ind w:left="720" w:firstLine="720"/>
        <w:rPr>
          <w:rFonts w:ascii="Times New Roman" w:hAnsi="Times New Roman" w:cs="Times New Roman"/>
          <w:sz w:val="24"/>
          <w:szCs w:val="24"/>
          <w:lang w:val="sr-Cyrl-CS"/>
        </w:rPr>
      </w:pPr>
      <w:r>
        <w:rPr>
          <w:rFonts w:ascii="Times New Roman" w:hAnsi="Times New Roman" w:cs="Times New Roman"/>
          <w:sz w:val="24"/>
          <w:szCs w:val="24"/>
        </w:rPr>
        <w:t xml:space="preserve">број: </w:t>
      </w:r>
      <w:r w:rsidR="00D24B43">
        <w:rPr>
          <w:rFonts w:ascii="Times New Roman" w:hAnsi="Times New Roman" w:cs="Times New Roman"/>
          <w:sz w:val="24"/>
          <w:szCs w:val="24"/>
        </w:rPr>
        <w:t>004465242/2025</w:t>
      </w:r>
      <w:r w:rsidR="00744E93" w:rsidRPr="00D24B43">
        <w:rPr>
          <w:rFonts w:ascii="Times New Roman" w:hAnsi="Times New Roman" w:cs="Times New Roman"/>
          <w:sz w:val="24"/>
          <w:szCs w:val="24"/>
          <w:lang w:val="sr-Cyrl-CS"/>
        </w:rPr>
        <w:tab/>
      </w:r>
    </w:p>
    <w:p w:rsidR="00744E93" w:rsidRPr="00D24B43" w:rsidRDefault="00B226D6" w:rsidP="00896D87">
      <w:pPr>
        <w:spacing w:after="0" w:line="240" w:lineRule="auto"/>
        <w:ind w:left="720" w:firstLine="720"/>
        <w:rPr>
          <w:rFonts w:ascii="Times New Roman" w:hAnsi="Times New Roman" w:cs="Times New Roman"/>
          <w:sz w:val="24"/>
          <w:szCs w:val="24"/>
          <w:lang w:val="sr-Latn-CS"/>
        </w:rPr>
      </w:pPr>
      <w:r>
        <w:rPr>
          <w:rFonts w:ascii="Times New Roman" w:hAnsi="Times New Roman" w:cs="Times New Roman"/>
          <w:sz w:val="24"/>
          <w:szCs w:val="24"/>
        </w:rPr>
        <w:t xml:space="preserve">датум: </w:t>
      </w:r>
      <w:r w:rsidR="00D24B43">
        <w:rPr>
          <w:rFonts w:ascii="Times New Roman" w:hAnsi="Times New Roman" w:cs="Times New Roman"/>
          <w:sz w:val="24"/>
          <w:szCs w:val="24"/>
        </w:rPr>
        <w:t>1</w:t>
      </w:r>
      <w:r>
        <w:rPr>
          <w:rFonts w:ascii="Times New Roman" w:hAnsi="Times New Roman" w:cs="Times New Roman"/>
          <w:sz w:val="24"/>
          <w:szCs w:val="24"/>
        </w:rPr>
        <w:t>2</w:t>
      </w:r>
      <w:r w:rsidR="00D24B43">
        <w:rPr>
          <w:rFonts w:ascii="Times New Roman" w:hAnsi="Times New Roman" w:cs="Times New Roman"/>
          <w:sz w:val="24"/>
          <w:szCs w:val="24"/>
        </w:rPr>
        <w:t>.12</w:t>
      </w:r>
      <w:r w:rsidR="00744E93" w:rsidRPr="00D24B43">
        <w:rPr>
          <w:rFonts w:ascii="Times New Roman" w:hAnsi="Times New Roman" w:cs="Times New Roman"/>
          <w:sz w:val="24"/>
          <w:szCs w:val="24"/>
        </w:rPr>
        <w:t>.2025</w:t>
      </w:r>
      <w:r w:rsidR="00C50E4C" w:rsidRPr="00D24B43">
        <w:rPr>
          <w:rFonts w:ascii="Times New Roman" w:hAnsi="Times New Roman" w:cs="Times New Roman"/>
          <w:sz w:val="24"/>
          <w:szCs w:val="24"/>
        </w:rPr>
        <w:t>.</w:t>
      </w:r>
      <w:r w:rsidR="00744E93" w:rsidRPr="00D24B43">
        <w:rPr>
          <w:rFonts w:ascii="Times New Roman" w:hAnsi="Times New Roman" w:cs="Times New Roman"/>
          <w:sz w:val="24"/>
          <w:szCs w:val="24"/>
        </w:rPr>
        <w:t xml:space="preserve"> године</w:t>
      </w:r>
    </w:p>
    <w:p w:rsidR="00744E93" w:rsidRPr="00D24B43" w:rsidRDefault="00744E93" w:rsidP="00896D87">
      <w:pPr>
        <w:spacing w:after="0" w:line="240" w:lineRule="auto"/>
        <w:ind w:left="720" w:firstLine="720"/>
        <w:rPr>
          <w:rFonts w:ascii="Times New Roman" w:hAnsi="Times New Roman" w:cs="Times New Roman"/>
          <w:sz w:val="24"/>
          <w:szCs w:val="24"/>
        </w:rPr>
      </w:pPr>
      <w:r w:rsidRPr="00D24B43">
        <w:rPr>
          <w:rFonts w:ascii="Times New Roman" w:hAnsi="Times New Roman" w:cs="Times New Roman"/>
          <w:sz w:val="24"/>
          <w:szCs w:val="24"/>
        </w:rPr>
        <w:t>Обреновац</w:t>
      </w:r>
    </w:p>
    <w:p w:rsidR="00744E93" w:rsidRPr="00D24B43" w:rsidRDefault="00744E93" w:rsidP="00896D87">
      <w:pPr>
        <w:spacing w:after="0" w:line="240" w:lineRule="auto"/>
        <w:ind w:left="720" w:firstLine="720"/>
        <w:rPr>
          <w:rFonts w:ascii="Times New Roman" w:hAnsi="Times New Roman" w:cs="Times New Roman"/>
          <w:sz w:val="24"/>
          <w:szCs w:val="24"/>
        </w:rPr>
      </w:pPr>
      <w:r w:rsidRPr="00D24B43">
        <w:rPr>
          <w:rFonts w:ascii="Times New Roman" w:hAnsi="Times New Roman" w:cs="Times New Roman"/>
          <w:sz w:val="24"/>
          <w:szCs w:val="24"/>
        </w:rPr>
        <w:t xml:space="preserve"> </w:t>
      </w:r>
    </w:p>
    <w:p w:rsidR="00744E93" w:rsidRPr="00D24B43" w:rsidRDefault="00744E93" w:rsidP="00896D87">
      <w:pPr>
        <w:spacing w:after="0" w:line="240" w:lineRule="auto"/>
        <w:ind w:left="720" w:firstLine="720"/>
        <w:rPr>
          <w:rFonts w:ascii="Times New Roman" w:hAnsi="Times New Roman" w:cs="Times New Roman"/>
          <w:sz w:val="24"/>
          <w:szCs w:val="24"/>
        </w:rPr>
      </w:pPr>
    </w:p>
    <w:p w:rsidR="00490FF2" w:rsidRPr="00D24B43" w:rsidRDefault="006A7614"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rPr>
          <w:color w:val="000000"/>
        </w:rPr>
      </w:pPr>
      <w:r w:rsidRPr="006A7614">
        <w:pict>
          <v:rect id="docshape2" o:spid="_x0000_s1027" style="position:absolute;left:0;text-align:left;margin-left:305.8pt;margin-top:83.7pt;width:60.15pt;height:13.8pt;z-index:-251659264;mso-position-horizontal-relative:page" fillcolor="yellow" stroked="f">
            <w10:wrap anchorx="page"/>
          </v:rect>
        </w:pict>
      </w:r>
      <w:r w:rsidRPr="006A7614">
        <w:pict>
          <v:group id="docshapegroup3" o:spid="_x0000_s1028" style="position:absolute;left:0;text-align:left;margin-left:196.85pt;margin-top:97pt;width:82.95pt;height:14.35pt;z-index:-251658240;mso-position-horizontal-relative:page" coordorigin="3937,1940" coordsize="1659,287">
            <v:line id="_x0000_s1029" style="position:absolute" from="3937,1945" to="5497,1945" strokeweight=".17183mm"/>
            <v:rect id="docshape4" o:spid="_x0000_s1030" style="position:absolute;left:4635;top:1950;width:960;height:276" fillcolor="yellow" stroked="f"/>
            <v:line id="_x0000_s1031" style="position:absolute" from="4635,2221" to="5595,2221" strokeweight=".17183mm"/>
            <w10:wrap anchorx="page"/>
          </v:group>
        </w:pict>
      </w:r>
      <w:r w:rsidRPr="006A7614">
        <w:pict>
          <v:group id="docshapegroup5" o:spid="_x0000_s1032" style="position:absolute;left:0;text-align:left;margin-left:1in;margin-top:110.8pt;width:113.55pt;height:14.35pt;z-index:-251657216;mso-position-horizontal-relative:page" coordorigin="1440,2216" coordsize="2271,287">
            <v:line id="_x0000_s1033" style="position:absolute" from="2511,2221" to="3711,2221" strokeweight=".17183mm"/>
            <v:rect id="docshape6" o:spid="_x0000_s1034" style="position:absolute;left:1440;top:2226;width:1680;height:276" fillcolor="yellow" stroked="f"/>
            <v:line id="_x0000_s1035" style="position:absolute" from="1440,2497" to="3120,2497" strokeweight=".17183mm"/>
            <w10:wrap anchorx="page"/>
          </v:group>
        </w:pict>
      </w:r>
      <w:r w:rsidR="00490FF2" w:rsidRPr="00D24B43">
        <w:t xml:space="preserve">На  основу чланa </w:t>
      </w:r>
      <w:r w:rsidR="00490FF2" w:rsidRPr="00D24B43">
        <w:rPr>
          <w:color w:val="000000"/>
        </w:rPr>
        <w:t>3.</w:t>
      </w:r>
      <w:r w:rsidR="004912CE">
        <w:rPr>
          <w:color w:val="000000"/>
        </w:rPr>
        <w:t xml:space="preserve">став 2, </w:t>
      </w:r>
      <w:r w:rsidR="00490FF2" w:rsidRPr="00D24B43">
        <w:rPr>
          <w:color w:val="000000"/>
        </w:rPr>
        <w:t xml:space="preserve"> ради реализације Уговора о додели средстава Градске општине Обреновац за куповину огревног дрвета са превозом за најугроженије породице избеглица и интерно расељених лица, закљученог између Комесаријата за избеглице и </w:t>
      </w:r>
      <w:r w:rsidR="00490FF2" w:rsidRPr="00D24B43">
        <w:rPr>
          <w:color w:val="000000"/>
          <w:spacing w:val="-2"/>
        </w:rPr>
        <w:t xml:space="preserve">миграције Републике </w:t>
      </w:r>
      <w:r w:rsidR="00490FF2" w:rsidRPr="00D24B43">
        <w:rPr>
          <w:color w:val="000000"/>
        </w:rPr>
        <w:tab/>
      </w:r>
      <w:r w:rsidR="00490FF2" w:rsidRPr="00D24B43">
        <w:rPr>
          <w:color w:val="000000"/>
          <w:spacing w:val="-2"/>
        </w:rPr>
        <w:t>Србије</w:t>
      </w:r>
      <w:r w:rsidR="00490FF2" w:rsidRPr="00D24B43">
        <w:rPr>
          <w:color w:val="000000"/>
        </w:rPr>
        <w:t xml:space="preserve"> </w:t>
      </w:r>
      <w:r w:rsidR="00490FF2" w:rsidRPr="00D24B43">
        <w:rPr>
          <w:color w:val="000000"/>
          <w:spacing w:val="-6"/>
        </w:rPr>
        <w:t xml:space="preserve">(у </w:t>
      </w:r>
      <w:r w:rsidR="00490FF2" w:rsidRPr="00D24B43">
        <w:rPr>
          <w:color w:val="000000"/>
          <w:spacing w:val="-2"/>
        </w:rPr>
        <w:t>даљем тексту:</w:t>
      </w:r>
      <w:r w:rsidR="00490FF2" w:rsidRPr="00D24B43">
        <w:rPr>
          <w:color w:val="000000"/>
        </w:rPr>
        <w:t xml:space="preserve"> </w:t>
      </w:r>
      <w:r w:rsidR="00490FF2" w:rsidRPr="00D24B43">
        <w:rPr>
          <w:color w:val="000000"/>
          <w:spacing w:val="-2"/>
        </w:rPr>
        <w:t>Комесаријат)</w:t>
      </w:r>
      <w:r w:rsidR="00490FF2" w:rsidRPr="00D24B43">
        <w:rPr>
          <w:color w:val="000000"/>
        </w:rPr>
        <w:t xml:space="preserve"> </w:t>
      </w:r>
      <w:r w:rsidR="00490FF2" w:rsidRPr="00D24B43">
        <w:rPr>
          <w:color w:val="000000"/>
          <w:spacing w:val="-10"/>
        </w:rPr>
        <w:t xml:space="preserve">и </w:t>
      </w:r>
      <w:r w:rsidR="00490FF2" w:rsidRPr="00D24B43">
        <w:rPr>
          <w:color w:val="000000"/>
          <w:spacing w:val="-2"/>
        </w:rPr>
        <w:t xml:space="preserve">Градске општине Обреновац </w:t>
      </w:r>
      <w:r w:rsidR="00490FF2" w:rsidRPr="00D24B43">
        <w:rPr>
          <w:color w:val="000000"/>
          <w:spacing w:val="-6"/>
        </w:rPr>
        <w:t xml:space="preserve">(у </w:t>
      </w:r>
      <w:r w:rsidR="00490FF2" w:rsidRPr="00D24B43">
        <w:rPr>
          <w:color w:val="000000"/>
          <w:spacing w:val="-4"/>
        </w:rPr>
        <w:t xml:space="preserve">даљем </w:t>
      </w:r>
      <w:r w:rsidR="00490FF2" w:rsidRPr="00D24B43">
        <w:rPr>
          <w:color w:val="000000"/>
        </w:rPr>
        <w:tab/>
      </w:r>
      <w:r w:rsidR="00490FF2" w:rsidRPr="00D24B43">
        <w:rPr>
          <w:color w:val="000000"/>
          <w:spacing w:val="-2"/>
        </w:rPr>
        <w:t>тексту: ГО Обреновац),</w:t>
      </w:r>
      <w:r w:rsidR="00490FF2" w:rsidRPr="00D24B43">
        <w:rPr>
          <w:color w:val="000000"/>
        </w:rPr>
        <w:t xml:space="preserve"> </w:t>
      </w:r>
      <w:r w:rsidR="00490FF2" w:rsidRPr="00D24B43">
        <w:rPr>
          <w:color w:val="000000"/>
          <w:spacing w:val="-2"/>
        </w:rPr>
        <w:t>заведеног</w:t>
      </w:r>
      <w:r w:rsidR="00490FF2" w:rsidRPr="00D24B43">
        <w:rPr>
          <w:color w:val="000000"/>
        </w:rPr>
        <w:t xml:space="preserve"> </w:t>
      </w:r>
      <w:r w:rsidR="00490FF2" w:rsidRPr="00D24B43">
        <w:rPr>
          <w:color w:val="000000"/>
          <w:spacing w:val="-2"/>
        </w:rPr>
        <w:t xml:space="preserve">у </w:t>
      </w:r>
      <w:r w:rsidR="00490FF2" w:rsidRPr="00D24B43">
        <w:rPr>
          <w:color w:val="000000"/>
        </w:rPr>
        <w:t>ГО Обреновац под бр. 004465242/2025 дана 13.11.</w:t>
      </w:r>
      <w:r w:rsidR="00490FF2" w:rsidRPr="00D24B43">
        <w:rPr>
          <w:color w:val="000000"/>
          <w:spacing w:val="-2"/>
        </w:rPr>
        <w:t xml:space="preserve">2025.године, а у Комесаријату </w:t>
      </w:r>
      <w:r w:rsidR="00490FF2" w:rsidRPr="00D24B43">
        <w:rPr>
          <w:color w:val="000000"/>
          <w:spacing w:val="-4"/>
        </w:rPr>
        <w:t>под</w:t>
      </w:r>
      <w:r w:rsidR="00490FF2" w:rsidRPr="00D24B43">
        <w:rPr>
          <w:color w:val="000000"/>
        </w:rPr>
        <w:t xml:space="preserve"> </w:t>
      </w:r>
      <w:r w:rsidR="00490FF2" w:rsidRPr="00D24B43">
        <w:rPr>
          <w:color w:val="000000"/>
          <w:spacing w:val="-4"/>
        </w:rPr>
        <w:t>бр.</w:t>
      </w:r>
      <w:r w:rsidR="00490FF2" w:rsidRPr="00D24B43">
        <w:rPr>
          <w:color w:val="000000"/>
        </w:rPr>
        <w:t xml:space="preserve"> 9-9/855 дана 07.11.</w:t>
      </w:r>
      <w:r w:rsidR="00490FF2" w:rsidRPr="00D24B43">
        <w:rPr>
          <w:color w:val="000000"/>
          <w:spacing w:val="-2"/>
        </w:rPr>
        <w:t>2025.</w:t>
      </w:r>
      <w:r w:rsidR="00490FF2" w:rsidRPr="00D24B43">
        <w:rPr>
          <w:color w:val="000000"/>
        </w:rPr>
        <w:t xml:space="preserve"> </w:t>
      </w:r>
      <w:r w:rsidR="00490FF2" w:rsidRPr="00D24B43">
        <w:rPr>
          <w:color w:val="000000"/>
          <w:spacing w:val="-2"/>
        </w:rPr>
        <w:t>године</w:t>
      </w:r>
      <w:r w:rsidR="00490FF2" w:rsidRPr="00D24B43">
        <w:rPr>
          <w:color w:val="000000"/>
        </w:rPr>
        <w:t xml:space="preserve">  (у даљем </w:t>
      </w:r>
      <w:r w:rsidR="00490FF2" w:rsidRPr="00D24B43">
        <w:rPr>
          <w:color w:val="000000"/>
          <w:spacing w:val="-2"/>
        </w:rPr>
        <w:t>тексту:</w:t>
      </w:r>
      <w:r w:rsidR="00490FF2" w:rsidRPr="00D24B43">
        <w:rPr>
          <w:color w:val="000000"/>
        </w:rPr>
        <w:t xml:space="preserve"> </w:t>
      </w:r>
      <w:r w:rsidR="00490FF2" w:rsidRPr="00D24B43">
        <w:rPr>
          <w:color w:val="000000"/>
          <w:spacing w:val="-4"/>
        </w:rPr>
        <w:t xml:space="preserve">Уговор), </w:t>
      </w:r>
      <w:r w:rsidR="00490FF2" w:rsidRPr="00D24B43">
        <w:rPr>
          <w:color w:val="000000"/>
        </w:rPr>
        <w:t>Комисија за избор корисника помоћи на реализацији помоћи за куповину огревног дрвета са превозом за најугроженије породице избеглих и интерно расељених лица на територији општине Обреновац на првој седници Комисије дана 1</w:t>
      </w:r>
      <w:r w:rsidR="00B226D6">
        <w:rPr>
          <w:color w:val="000000"/>
        </w:rPr>
        <w:t>2</w:t>
      </w:r>
      <w:r w:rsidR="00490FF2" w:rsidRPr="00D24B43">
        <w:rPr>
          <w:color w:val="000000"/>
        </w:rPr>
        <w:t>.12.2025. године усваја и расписује:</w:t>
      </w: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rPr>
          <w:color w:val="000000"/>
        </w:rPr>
      </w:pP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jc w:val="center"/>
        <w:rPr>
          <w:b/>
          <w:color w:val="000000"/>
        </w:rPr>
      </w:pPr>
      <w:r w:rsidRPr="00D24B43">
        <w:rPr>
          <w:b/>
          <w:color w:val="000000"/>
        </w:rPr>
        <w:t xml:space="preserve">ЈАВНИ ПОЗИВ </w:t>
      </w: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jc w:val="center"/>
        <w:rPr>
          <w:b/>
          <w:color w:val="000000"/>
        </w:rPr>
      </w:pPr>
      <w:r w:rsidRPr="00D24B43">
        <w:rPr>
          <w:b/>
          <w:color w:val="000000"/>
        </w:rPr>
        <w:t>ЗА ИЗБОР КОРИСНИКА ПОМОЋИ ЗА КУПОВИНУ ОГРЕРВНОГ ДРВЕТА</w:t>
      </w:r>
      <w:r w:rsidR="00CD7A72">
        <w:rPr>
          <w:b/>
          <w:color w:val="000000"/>
        </w:rPr>
        <w:t xml:space="preserve"> СА ПРЕВОЗОМ</w:t>
      </w:r>
      <w:r w:rsidRPr="00D24B43">
        <w:rPr>
          <w:b/>
          <w:color w:val="000000"/>
        </w:rPr>
        <w:t xml:space="preserve"> ИЗБЕГЛИЦАМА И ИНТЕРНО РАСЕЉЕНИМ ЛИЦИМА НА ТЕРИТОРИЈИ ГРАДСКЕ ОПТШТИНЕ ОБРЕНОВАЦ</w:t>
      </w: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jc w:val="center"/>
        <w:rPr>
          <w:b/>
          <w:color w:val="000000"/>
        </w:rPr>
      </w:pP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jc w:val="center"/>
        <w:rPr>
          <w:b/>
          <w:color w:val="000000"/>
        </w:rPr>
      </w:pPr>
      <w:r w:rsidRPr="00D24B43">
        <w:rPr>
          <w:b/>
          <w:color w:val="000000"/>
        </w:rPr>
        <w:t>ПРЕДМЕТ ЈАВНОГ ПОЗИВА</w:t>
      </w: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jc w:val="center"/>
        <w:rPr>
          <w:b/>
          <w:color w:val="000000"/>
        </w:rPr>
      </w:pP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color w:val="000000"/>
        </w:rPr>
      </w:pPr>
      <w:r w:rsidRPr="00D24B43">
        <w:rPr>
          <w:b/>
          <w:color w:val="000000"/>
        </w:rPr>
        <w:tab/>
      </w:r>
      <w:r w:rsidRPr="00D24B43">
        <w:rPr>
          <w:color w:val="000000"/>
        </w:rPr>
        <w:t>Предмет овог Јавног позива је додела огревног дрвета са превозом, у укупном износу до 40.000,00 динара по породици за 4</w:t>
      </w:r>
      <w:r w:rsidR="00C15CB0">
        <w:rPr>
          <w:color w:val="000000"/>
        </w:rPr>
        <w:t>0</w:t>
      </w:r>
      <w:r w:rsidRPr="00D24B43">
        <w:rPr>
          <w:color w:val="000000"/>
        </w:rPr>
        <w:t xml:space="preserve"> породица, за подносиоце и чланове његовог породичног домаћинства који имају избеглички статус, односно да су евидентирани као интерно расељена лица.</w:t>
      </w: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color w:val="000000"/>
        </w:rPr>
      </w:pP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jc w:val="center"/>
        <w:rPr>
          <w:b/>
          <w:color w:val="000000"/>
        </w:rPr>
      </w:pPr>
      <w:r w:rsidRPr="00D24B43">
        <w:rPr>
          <w:b/>
          <w:color w:val="000000"/>
        </w:rPr>
        <w:t>УСЛОВИ И КРИТЕРИЈУМИ</w:t>
      </w:r>
    </w:p>
    <w:p w:rsidR="00490FF2" w:rsidRPr="00D24B43" w:rsidRDefault="00490FF2"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b/>
          <w:color w:val="000000"/>
        </w:rPr>
      </w:pPr>
    </w:p>
    <w:p w:rsidR="00490FF2" w:rsidRPr="00D24B43" w:rsidRDefault="00490FF2" w:rsidP="00896D87">
      <w:pPr>
        <w:pStyle w:val="BodyText"/>
        <w:ind w:firstLine="697"/>
        <w:rPr>
          <w:spacing w:val="-2"/>
        </w:rPr>
      </w:pPr>
      <w:r w:rsidRPr="00D24B43">
        <w:t xml:space="preserve">Подносилац пријаве на јавни позив за доделу помоћи и чланови </w:t>
      </w:r>
      <w:r w:rsidRPr="00D24B43">
        <w:rPr>
          <w:spacing w:val="-2"/>
        </w:rPr>
        <w:t>његовог</w:t>
      </w:r>
      <w:r w:rsidR="00D24B43" w:rsidRPr="00D24B43">
        <w:rPr>
          <w:spacing w:val="-2"/>
        </w:rPr>
        <w:t xml:space="preserve"> </w:t>
      </w:r>
      <w:r w:rsidRPr="00D24B43">
        <w:t xml:space="preserve">породичног домаћинства треба да испуне следеће </w:t>
      </w:r>
      <w:r w:rsidRPr="00D24B43">
        <w:rPr>
          <w:spacing w:val="-2"/>
        </w:rPr>
        <w:t>услове:</w:t>
      </w:r>
    </w:p>
    <w:p w:rsidR="00490FF2" w:rsidRPr="00D24B43" w:rsidRDefault="00490FF2" w:rsidP="00896D87">
      <w:pPr>
        <w:pStyle w:val="BodyText"/>
        <w:ind w:left="743"/>
      </w:pPr>
    </w:p>
    <w:p w:rsidR="00D24B43" w:rsidRPr="00D24B43" w:rsidRDefault="00490FF2" w:rsidP="00896D87">
      <w:pPr>
        <w:pStyle w:val="ListParagraph"/>
        <w:numPr>
          <w:ilvl w:val="0"/>
          <w:numId w:val="4"/>
        </w:numPr>
        <w:tabs>
          <w:tab w:val="left" w:pos="1055"/>
        </w:tabs>
        <w:spacing w:before="60"/>
        <w:ind w:right="167" w:firstLine="719"/>
        <w:rPr>
          <w:sz w:val="24"/>
          <w:szCs w:val="24"/>
        </w:rPr>
      </w:pPr>
      <w:r w:rsidRPr="00D24B43">
        <w:rPr>
          <w:sz w:val="24"/>
          <w:szCs w:val="24"/>
        </w:rPr>
        <w:t>за породице избеглица – избеглички статус у Републици Србији и поднет захтев за пријем у држављанство Републике Србије (Напомена: обавезно за подносиоца пријаве), а за породице интерно расељених лица - да су евидентирани као интерно расељена лица и поседују легитимацију интерно расељеног лица (Напомена: обавезно за подносиоца пријаве),</w:t>
      </w:r>
      <w:r w:rsidR="00D24B43" w:rsidRPr="00D24B43">
        <w:rPr>
          <w:sz w:val="24"/>
          <w:szCs w:val="24"/>
        </w:rPr>
        <w:t xml:space="preserve"> да имају пријављено боравиште на територији </w:t>
      </w:r>
      <w:r w:rsidR="00D24B43" w:rsidRPr="00D24B43">
        <w:rPr>
          <w:color w:val="000000"/>
          <w:sz w:val="24"/>
          <w:szCs w:val="24"/>
        </w:rPr>
        <w:t>ГО Обреновац у моменту објављивања јавног позива (Напомена: обавезно за подносиоца пријаве),</w:t>
      </w:r>
    </w:p>
    <w:p w:rsidR="00D24B43" w:rsidRPr="00D24B43" w:rsidRDefault="00D24B43" w:rsidP="00896D87">
      <w:pPr>
        <w:pStyle w:val="BodyText"/>
        <w:spacing w:before="1"/>
        <w:ind w:right="166"/>
      </w:pPr>
      <w:r w:rsidRPr="00D24B43">
        <w:lastRenderedPageBreak/>
        <w:t xml:space="preserve">(Нaпомена: остали чланови породичног домаћинства, без обзира на статус у моменту подношења пријаве, морају имати пријављено боравиште/пребивалиште на територији </w:t>
      </w:r>
      <w:r w:rsidRPr="00D24B43">
        <w:rPr>
          <w:color w:val="000000"/>
        </w:rPr>
        <w:t xml:space="preserve">ГО Обреновац у моменту објављивања јавног позива; </w:t>
      </w:r>
    </w:p>
    <w:p w:rsidR="00D24B43" w:rsidRPr="00D24B43" w:rsidRDefault="00D24B43" w:rsidP="00896D87">
      <w:pPr>
        <w:pStyle w:val="ListParagraph"/>
        <w:numPr>
          <w:ilvl w:val="0"/>
          <w:numId w:val="4"/>
        </w:numPr>
        <w:tabs>
          <w:tab w:val="left" w:pos="990"/>
        </w:tabs>
        <w:ind w:right="174" w:firstLine="719"/>
        <w:rPr>
          <w:sz w:val="24"/>
          <w:szCs w:val="24"/>
        </w:rPr>
      </w:pPr>
      <w:r w:rsidRPr="00D24B43">
        <w:rPr>
          <w:sz w:val="24"/>
          <w:szCs w:val="24"/>
        </w:rPr>
        <w:t>да породично домаћинство има примања по члану домаћинства у висини мањој од 50% просечне нето плате на нивоу Републике Србије, према последњем објављеном податку Републичког завода за статистику;</w:t>
      </w:r>
    </w:p>
    <w:p w:rsidR="00D24B43" w:rsidRPr="00D24B43" w:rsidRDefault="00D24B43" w:rsidP="00896D87">
      <w:pPr>
        <w:pStyle w:val="ListParagraph"/>
        <w:numPr>
          <w:ilvl w:val="0"/>
          <w:numId w:val="4"/>
        </w:numPr>
        <w:tabs>
          <w:tab w:val="left" w:pos="995"/>
        </w:tabs>
        <w:ind w:right="167" w:firstLine="719"/>
        <w:rPr>
          <w:sz w:val="24"/>
          <w:szCs w:val="24"/>
        </w:rPr>
      </w:pPr>
      <w:r w:rsidRPr="00D24B43">
        <w:rPr>
          <w:sz w:val="24"/>
          <w:szCs w:val="24"/>
        </w:rPr>
        <w:t>да се подносилац пријаве и чланови његовог породичног домаћинства налазе у стању угрожености, социјалне несигурности, односно да живе у неповољним социо- економским условима или припадају рањивој и маргинализованој друштвеној групи, а према једном од следећих критеријума:</w:t>
      </w:r>
    </w:p>
    <w:p w:rsidR="00D24B43" w:rsidRPr="00D24B43" w:rsidRDefault="00D24B43" w:rsidP="00896D87">
      <w:pPr>
        <w:pStyle w:val="ListParagraph"/>
        <w:numPr>
          <w:ilvl w:val="1"/>
          <w:numId w:val="4"/>
        </w:numPr>
        <w:tabs>
          <w:tab w:val="left" w:pos="1091"/>
        </w:tabs>
        <w:spacing w:before="1"/>
        <w:ind w:right="176" w:firstLine="719"/>
        <w:rPr>
          <w:sz w:val="24"/>
          <w:szCs w:val="24"/>
        </w:rPr>
      </w:pPr>
      <w:r w:rsidRPr="00D24B43">
        <w:rPr>
          <w:sz w:val="24"/>
          <w:szCs w:val="24"/>
        </w:rPr>
        <w:t>породично домаћинство без редовних месечних прихода или са недовољним месечним приходима;</w:t>
      </w:r>
    </w:p>
    <w:p w:rsidR="00D24B43" w:rsidRPr="00D24B43" w:rsidRDefault="00D24B43" w:rsidP="00896D87">
      <w:pPr>
        <w:pStyle w:val="ListParagraph"/>
        <w:numPr>
          <w:ilvl w:val="1"/>
          <w:numId w:val="4"/>
        </w:numPr>
        <w:tabs>
          <w:tab w:val="left" w:pos="1139"/>
        </w:tabs>
        <w:ind w:right="173" w:firstLine="719"/>
        <w:rPr>
          <w:sz w:val="24"/>
          <w:szCs w:val="24"/>
        </w:rPr>
      </w:pPr>
      <w:r w:rsidRPr="00D24B43">
        <w:rPr>
          <w:sz w:val="24"/>
          <w:szCs w:val="24"/>
        </w:rPr>
        <w:t xml:space="preserve">једнородитељска домаћинства са дететом/децом до навршених 18 година живота или студентом/студентима до навршених 26 година живота на редовном </w:t>
      </w:r>
      <w:r w:rsidRPr="00D24B43">
        <w:rPr>
          <w:spacing w:val="-2"/>
          <w:sz w:val="24"/>
          <w:szCs w:val="24"/>
        </w:rPr>
        <w:t>школовању;</w:t>
      </w:r>
    </w:p>
    <w:p w:rsidR="00D24B43" w:rsidRPr="00D24B43" w:rsidRDefault="00D24B43" w:rsidP="00896D87">
      <w:pPr>
        <w:pStyle w:val="ListParagraph"/>
        <w:numPr>
          <w:ilvl w:val="1"/>
          <w:numId w:val="4"/>
        </w:numPr>
        <w:tabs>
          <w:tab w:val="left" w:pos="1201"/>
        </w:tabs>
        <w:ind w:right="175" w:firstLine="719"/>
        <w:rPr>
          <w:sz w:val="24"/>
          <w:szCs w:val="24"/>
        </w:rPr>
      </w:pPr>
      <w:r w:rsidRPr="00D24B43">
        <w:rPr>
          <w:sz w:val="24"/>
          <w:szCs w:val="24"/>
        </w:rPr>
        <w:t>трочлано и вишечлано породично домаћинство са дететом/децом до навршених 18 година живота;</w:t>
      </w:r>
    </w:p>
    <w:p w:rsidR="00D24B43" w:rsidRPr="00D24B43" w:rsidRDefault="00D24B43" w:rsidP="00896D87">
      <w:pPr>
        <w:pStyle w:val="ListParagraph"/>
        <w:numPr>
          <w:ilvl w:val="1"/>
          <w:numId w:val="4"/>
        </w:numPr>
        <w:tabs>
          <w:tab w:val="left" w:pos="1069"/>
        </w:tabs>
        <w:ind w:right="171" w:firstLine="719"/>
        <w:rPr>
          <w:sz w:val="24"/>
          <w:szCs w:val="24"/>
        </w:rPr>
      </w:pPr>
      <w:r w:rsidRPr="00D24B43">
        <w:rPr>
          <w:sz w:val="24"/>
          <w:szCs w:val="24"/>
        </w:rPr>
        <w:t xml:space="preserve">породична домаћинства са лицем којем је утврђена смањена радна способност или потпуни губитак радне способности или телесно оштећење(80% и више процената </w:t>
      </w:r>
      <w:r w:rsidRPr="00D24B43">
        <w:rPr>
          <w:spacing w:val="-2"/>
          <w:sz w:val="24"/>
          <w:szCs w:val="24"/>
        </w:rPr>
        <w:t>инвалидитета);</w:t>
      </w:r>
    </w:p>
    <w:p w:rsidR="00D24B43" w:rsidRPr="00D24B43" w:rsidRDefault="00D24B43" w:rsidP="00896D87">
      <w:pPr>
        <w:pStyle w:val="ListParagraph"/>
        <w:numPr>
          <w:ilvl w:val="1"/>
          <w:numId w:val="4"/>
        </w:numPr>
        <w:tabs>
          <w:tab w:val="left" w:pos="1134"/>
        </w:tabs>
        <w:ind w:right="172" w:firstLine="719"/>
        <w:rPr>
          <w:sz w:val="24"/>
          <w:szCs w:val="24"/>
        </w:rPr>
      </w:pPr>
      <w:r w:rsidRPr="00D24B43">
        <w:rPr>
          <w:sz w:val="24"/>
          <w:szCs w:val="24"/>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уразвоју, итд;</w:t>
      </w:r>
    </w:p>
    <w:p w:rsidR="00D24B43" w:rsidRPr="00D24B43" w:rsidRDefault="00D24B43" w:rsidP="00896D87">
      <w:pPr>
        <w:pStyle w:val="ListParagraph"/>
        <w:numPr>
          <w:ilvl w:val="1"/>
          <w:numId w:val="4"/>
        </w:numPr>
        <w:tabs>
          <w:tab w:val="left" w:pos="1065"/>
        </w:tabs>
        <w:spacing w:before="1"/>
        <w:ind w:right="175" w:firstLine="719"/>
        <w:rPr>
          <w:sz w:val="24"/>
          <w:szCs w:val="24"/>
        </w:rPr>
      </w:pPr>
      <w:r w:rsidRPr="00D24B43">
        <w:rPr>
          <w:spacing w:val="-2"/>
          <w:sz w:val="24"/>
          <w:szCs w:val="24"/>
        </w:rPr>
        <w:t xml:space="preserve">породична домаћинства са више генерација, са једним или више чланова преко </w:t>
      </w:r>
      <w:r w:rsidRPr="00D24B43">
        <w:rPr>
          <w:sz w:val="24"/>
          <w:szCs w:val="24"/>
        </w:rPr>
        <w:t>60 година;</w:t>
      </w:r>
    </w:p>
    <w:p w:rsidR="00D24B43" w:rsidRPr="00D24B43" w:rsidRDefault="00B06F30" w:rsidP="00896D87">
      <w:pPr>
        <w:pStyle w:val="ListParagraph"/>
        <w:numPr>
          <w:ilvl w:val="1"/>
          <w:numId w:val="4"/>
        </w:numPr>
        <w:tabs>
          <w:tab w:val="left" w:pos="1096"/>
        </w:tabs>
        <w:ind w:right="174" w:firstLine="719"/>
        <w:rPr>
          <w:sz w:val="24"/>
          <w:szCs w:val="24"/>
        </w:rPr>
      </w:pPr>
      <w:r>
        <w:rPr>
          <w:sz w:val="24"/>
          <w:szCs w:val="24"/>
        </w:rPr>
        <w:t>породична домаћинствa</w:t>
      </w:r>
      <w:r w:rsidR="00D24B43" w:rsidRPr="00D24B43">
        <w:rPr>
          <w:sz w:val="24"/>
          <w:szCs w:val="24"/>
        </w:rPr>
        <w:t xml:space="preserve"> старијих лица (жене преко 60 и мушкарци преко 65 година живота);</w:t>
      </w:r>
    </w:p>
    <w:p w:rsidR="00D24B43" w:rsidRPr="00D24B43" w:rsidRDefault="00D24B43" w:rsidP="00896D87">
      <w:pPr>
        <w:pStyle w:val="ListParagraph"/>
        <w:numPr>
          <w:ilvl w:val="1"/>
          <w:numId w:val="4"/>
        </w:numPr>
        <w:tabs>
          <w:tab w:val="left" w:pos="1080"/>
        </w:tabs>
        <w:ind w:left="1080" w:hanging="337"/>
        <w:rPr>
          <w:sz w:val="24"/>
          <w:szCs w:val="24"/>
        </w:rPr>
      </w:pPr>
      <w:r w:rsidRPr="00D24B43">
        <w:rPr>
          <w:sz w:val="24"/>
          <w:szCs w:val="24"/>
        </w:rPr>
        <w:t xml:space="preserve">једночлана породична домаћинства са лицем преко 60 година </w:t>
      </w:r>
      <w:r w:rsidRPr="00D24B43">
        <w:rPr>
          <w:spacing w:val="-2"/>
          <w:sz w:val="24"/>
          <w:szCs w:val="24"/>
        </w:rPr>
        <w:t>живота;</w:t>
      </w:r>
    </w:p>
    <w:p w:rsidR="00D24B43" w:rsidRPr="00D24B43" w:rsidRDefault="00D24B43" w:rsidP="00896D87">
      <w:pPr>
        <w:pStyle w:val="ListParagraph"/>
        <w:numPr>
          <w:ilvl w:val="1"/>
          <w:numId w:val="4"/>
        </w:numPr>
        <w:tabs>
          <w:tab w:val="left" w:pos="1080"/>
        </w:tabs>
        <w:spacing w:before="26"/>
        <w:ind w:left="1080" w:hanging="337"/>
        <w:rPr>
          <w:sz w:val="24"/>
          <w:szCs w:val="24"/>
        </w:rPr>
      </w:pPr>
      <w:r w:rsidRPr="00D24B43">
        <w:rPr>
          <w:sz w:val="24"/>
          <w:szCs w:val="24"/>
        </w:rPr>
        <w:t xml:space="preserve">породична домаћинства чији је члан жртва сексуалног/породичног </w:t>
      </w:r>
      <w:r w:rsidRPr="00D24B43">
        <w:rPr>
          <w:spacing w:val="-2"/>
          <w:sz w:val="24"/>
          <w:szCs w:val="24"/>
        </w:rPr>
        <w:t>насиља.</w:t>
      </w:r>
    </w:p>
    <w:p w:rsidR="00D24B43" w:rsidRPr="00D24B43" w:rsidRDefault="00D24B43" w:rsidP="00896D87">
      <w:pPr>
        <w:pStyle w:val="BodyText"/>
        <w:spacing w:before="29"/>
        <w:ind w:right="175" w:firstLine="719"/>
      </w:pPr>
      <w:r w:rsidRPr="00D24B43">
        <w:t>Услов за избор корисника утврђен ставом 1.тачка 3) овог члана, не примењује се приликом разматрања пријаве породичног домаћинства наведеног у тачки 4) подтачка</w:t>
      </w:r>
    </w:p>
    <w:p w:rsidR="00D24B43" w:rsidRPr="00D24B43" w:rsidRDefault="00D24B43"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spacing w:val="-2"/>
        </w:rPr>
      </w:pPr>
      <w:r w:rsidRPr="00D24B43">
        <w:t xml:space="preserve">(5) овог </w:t>
      </w:r>
      <w:r w:rsidRPr="00D24B43">
        <w:rPr>
          <w:spacing w:val="-2"/>
        </w:rPr>
        <w:t>члана.</w:t>
      </w:r>
    </w:p>
    <w:p w:rsidR="00D24B43" w:rsidRPr="00D24B43" w:rsidRDefault="00D24B43"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spacing w:val="-2"/>
        </w:rPr>
      </w:pPr>
      <w:r w:rsidRPr="00D24B43">
        <w:rPr>
          <w:spacing w:val="-2"/>
        </w:rPr>
        <w:tab/>
        <w:t>Помоћ , у виду доделе огревног дрвета са превозом, имају у складу са одобреним и расположивим средствима сви подносиоци пријаве, под једнаким условима, а према условима и критеријумима и реду прветнства утврђеним Правилником.</w:t>
      </w:r>
    </w:p>
    <w:p w:rsidR="00D24B43" w:rsidRPr="00D24B43" w:rsidRDefault="00D24B43"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spacing w:val="-2"/>
        </w:rPr>
      </w:pPr>
      <w:r w:rsidRPr="00D24B43">
        <w:rPr>
          <w:spacing w:val="-2"/>
        </w:rPr>
        <w:tab/>
        <w:t>Поступак за избор корисника за доделу Помоћи спроводи Комисија, на основу поднете пријаве и приложене документације. Проверу пријаве и приложене документације спроводи Комисија.</w:t>
      </w:r>
    </w:p>
    <w:p w:rsidR="00D24B43" w:rsidRPr="00D24B43" w:rsidRDefault="00D24B43"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spacing w:val="-2"/>
        </w:rPr>
      </w:pPr>
      <w:r w:rsidRPr="00D24B43">
        <w:rPr>
          <w:spacing w:val="-2"/>
        </w:rPr>
        <w:tab/>
        <w:t>Уколико се, до окончања поступка избора корисника, појаве нови и важни елементи за одлучивање, Комисија задржава право на поновно разматрање пријаве.</w:t>
      </w:r>
    </w:p>
    <w:p w:rsidR="00D24B43" w:rsidRPr="00D24B43" w:rsidRDefault="00D24B43"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spacing w:val="-2"/>
        </w:rPr>
      </w:pPr>
    </w:p>
    <w:p w:rsidR="00D24B43" w:rsidRPr="00D24B43" w:rsidRDefault="00D24B43"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jc w:val="center"/>
        <w:rPr>
          <w:b/>
          <w:spacing w:val="-2"/>
        </w:rPr>
      </w:pPr>
      <w:r w:rsidRPr="00D24B43">
        <w:rPr>
          <w:b/>
          <w:spacing w:val="-2"/>
        </w:rPr>
        <w:lastRenderedPageBreak/>
        <w:t>ПОТРЕБНА ДОКУМЕНТАЦИЈА</w:t>
      </w:r>
    </w:p>
    <w:p w:rsidR="00D24B43" w:rsidRPr="00D24B43" w:rsidRDefault="00D24B43" w:rsidP="00896D87">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jc w:val="center"/>
        <w:rPr>
          <w:b/>
          <w:spacing w:val="-2"/>
        </w:rPr>
      </w:pPr>
    </w:p>
    <w:p w:rsidR="00D24B43" w:rsidRPr="00D24B43" w:rsidRDefault="00D24B43" w:rsidP="00896D87">
      <w:pPr>
        <w:pStyle w:val="BodyText"/>
        <w:spacing w:before="29"/>
        <w:ind w:right="293" w:firstLine="719"/>
        <w:jc w:val="left"/>
        <w:rPr>
          <w:color w:val="000000"/>
        </w:rPr>
      </w:pPr>
      <w:r w:rsidRPr="00D24B43">
        <w:t xml:space="preserve">Уз уредно попуњен и потписан образац пријаве на јавни позив, која се подноси  </w:t>
      </w:r>
      <w:r w:rsidRPr="00D24B43">
        <w:rPr>
          <w:shd w:val="clear" w:color="auto" w:fill="FFFFFF" w:themeFill="background1"/>
        </w:rPr>
        <w:t xml:space="preserve">у ГО Обреновац </w:t>
      </w:r>
      <w:r w:rsidRPr="00D24B43">
        <w:rPr>
          <w:color w:val="000000"/>
          <w:shd w:val="clear" w:color="auto" w:fill="FFFFFF" w:themeFill="background1"/>
        </w:rPr>
        <w:t>подносилац</w:t>
      </w:r>
      <w:r w:rsidRPr="00D24B43">
        <w:rPr>
          <w:color w:val="000000"/>
        </w:rPr>
        <w:t xml:space="preserve"> пријаве доставља следеће доказе:</w:t>
      </w:r>
    </w:p>
    <w:p w:rsidR="00D24B43" w:rsidRPr="00D24B43" w:rsidRDefault="00D24B43" w:rsidP="00896D87">
      <w:pPr>
        <w:pStyle w:val="ListParagraph"/>
        <w:numPr>
          <w:ilvl w:val="1"/>
          <w:numId w:val="6"/>
        </w:numPr>
        <w:tabs>
          <w:tab w:val="left" w:pos="1160"/>
          <w:tab w:val="left" w:pos="2549"/>
          <w:tab w:val="left" w:pos="3492"/>
          <w:tab w:val="left" w:pos="6228"/>
          <w:tab w:val="left" w:pos="7830"/>
        </w:tabs>
        <w:spacing w:before="12"/>
        <w:ind w:right="223" w:firstLine="710"/>
        <w:rPr>
          <w:sz w:val="24"/>
          <w:szCs w:val="24"/>
        </w:rPr>
      </w:pPr>
      <w:r w:rsidRPr="00D24B43">
        <w:rPr>
          <w:spacing w:val="-2"/>
          <w:sz w:val="24"/>
          <w:szCs w:val="24"/>
        </w:rPr>
        <w:t>фотокопију</w:t>
      </w:r>
      <w:r w:rsidRPr="00D24B43">
        <w:rPr>
          <w:sz w:val="24"/>
          <w:szCs w:val="24"/>
        </w:rPr>
        <w:tab/>
      </w:r>
      <w:r w:rsidRPr="00D24B43">
        <w:rPr>
          <w:spacing w:val="-2"/>
          <w:sz w:val="24"/>
          <w:szCs w:val="24"/>
        </w:rPr>
        <w:t>важеће</w:t>
      </w:r>
      <w:r w:rsidRPr="00D24B43">
        <w:rPr>
          <w:sz w:val="24"/>
          <w:szCs w:val="24"/>
        </w:rPr>
        <w:tab/>
      </w:r>
      <w:r w:rsidRPr="00D24B43">
        <w:rPr>
          <w:spacing w:val="-2"/>
          <w:sz w:val="24"/>
          <w:szCs w:val="24"/>
        </w:rPr>
        <w:t>избегличке/расељеничке</w:t>
      </w:r>
      <w:r w:rsidRPr="00D24B43">
        <w:rPr>
          <w:sz w:val="24"/>
          <w:szCs w:val="24"/>
        </w:rPr>
        <w:tab/>
      </w:r>
      <w:r w:rsidRPr="00D24B43">
        <w:rPr>
          <w:spacing w:val="-2"/>
          <w:sz w:val="24"/>
          <w:szCs w:val="24"/>
        </w:rPr>
        <w:t>легитимације</w:t>
      </w:r>
      <w:r w:rsidRPr="00D24B43">
        <w:rPr>
          <w:sz w:val="24"/>
          <w:szCs w:val="24"/>
        </w:rPr>
        <w:tab/>
      </w:r>
      <w:r w:rsidRPr="00D24B43">
        <w:rPr>
          <w:spacing w:val="-2"/>
          <w:sz w:val="24"/>
          <w:szCs w:val="24"/>
        </w:rPr>
        <w:t xml:space="preserve">(Напомена: </w:t>
      </w:r>
      <w:r w:rsidRPr="00D24B43">
        <w:rPr>
          <w:sz w:val="24"/>
          <w:szCs w:val="24"/>
        </w:rPr>
        <w:t>обавезно за подносиоца пријаве);</w:t>
      </w:r>
    </w:p>
    <w:p w:rsidR="00D24B43" w:rsidRPr="00D24B43" w:rsidRDefault="00D24B43" w:rsidP="00896D87">
      <w:pPr>
        <w:pStyle w:val="ListParagraph"/>
        <w:numPr>
          <w:ilvl w:val="1"/>
          <w:numId w:val="6"/>
        </w:numPr>
        <w:tabs>
          <w:tab w:val="left" w:pos="1117"/>
        </w:tabs>
        <w:spacing w:before="60"/>
        <w:ind w:right="216" w:firstLine="710"/>
        <w:rPr>
          <w:sz w:val="24"/>
          <w:szCs w:val="24"/>
        </w:rPr>
      </w:pPr>
      <w:r w:rsidRPr="00D24B43">
        <w:rPr>
          <w:sz w:val="24"/>
          <w:szCs w:val="24"/>
        </w:rPr>
        <w:t>фотокопију личне карте Републике Србије (очитана лична карта уколико је у питању биометријска лична карта са чипом) за сва лица са 16 и више година (Напомена: не односи се на лица која имају важеће избегличке легитимације);</w:t>
      </w:r>
    </w:p>
    <w:p w:rsidR="00D24B43" w:rsidRPr="00D24B43" w:rsidRDefault="00D24B43" w:rsidP="00896D87">
      <w:pPr>
        <w:pStyle w:val="ListParagraph"/>
        <w:numPr>
          <w:ilvl w:val="1"/>
          <w:numId w:val="6"/>
        </w:numPr>
        <w:tabs>
          <w:tab w:val="left" w:pos="992"/>
        </w:tabs>
        <w:spacing w:before="6"/>
        <w:ind w:left="992" w:hanging="259"/>
        <w:rPr>
          <w:sz w:val="24"/>
          <w:szCs w:val="24"/>
        </w:rPr>
      </w:pPr>
      <w:r w:rsidRPr="00D24B43">
        <w:rPr>
          <w:sz w:val="24"/>
          <w:szCs w:val="24"/>
        </w:rPr>
        <w:t xml:space="preserve">доказ о </w:t>
      </w:r>
      <w:r w:rsidRPr="00D24B43">
        <w:rPr>
          <w:spacing w:val="-2"/>
          <w:sz w:val="24"/>
          <w:szCs w:val="24"/>
        </w:rPr>
        <w:t>приходима:</w:t>
      </w:r>
    </w:p>
    <w:p w:rsidR="00D24B43" w:rsidRPr="00D24B43" w:rsidRDefault="00D24B43" w:rsidP="00896D87">
      <w:pPr>
        <w:pStyle w:val="ListParagraph"/>
        <w:numPr>
          <w:ilvl w:val="0"/>
          <w:numId w:val="5"/>
        </w:numPr>
        <w:tabs>
          <w:tab w:val="left" w:pos="266"/>
        </w:tabs>
        <w:spacing w:before="5"/>
        <w:ind w:right="131" w:firstLine="0"/>
        <w:rPr>
          <w:sz w:val="24"/>
          <w:szCs w:val="24"/>
        </w:rPr>
      </w:pPr>
      <w:r w:rsidRPr="00D24B43">
        <w:rPr>
          <w:sz w:val="24"/>
          <w:szCs w:val="24"/>
        </w:rPr>
        <w:t>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rsidR="00D24B43" w:rsidRPr="00D24B43" w:rsidRDefault="00D24B43" w:rsidP="00896D87">
      <w:pPr>
        <w:pStyle w:val="ListParagraph"/>
        <w:numPr>
          <w:ilvl w:val="0"/>
          <w:numId w:val="5"/>
        </w:numPr>
        <w:tabs>
          <w:tab w:val="left" w:pos="190"/>
        </w:tabs>
        <w:ind w:right="136" w:firstLine="0"/>
        <w:rPr>
          <w:sz w:val="24"/>
          <w:szCs w:val="24"/>
        </w:rPr>
      </w:pPr>
      <w:r w:rsidRPr="00D24B43">
        <w:rPr>
          <w:sz w:val="24"/>
          <w:szCs w:val="24"/>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rsidR="00D24B43" w:rsidRPr="00D24B43" w:rsidRDefault="00D24B43" w:rsidP="00896D87">
      <w:pPr>
        <w:pStyle w:val="ListParagraph"/>
        <w:numPr>
          <w:ilvl w:val="0"/>
          <w:numId w:val="5"/>
        </w:numPr>
        <w:tabs>
          <w:tab w:val="left" w:pos="202"/>
        </w:tabs>
        <w:ind w:right="143" w:firstLine="0"/>
        <w:rPr>
          <w:sz w:val="24"/>
          <w:szCs w:val="24"/>
        </w:rPr>
      </w:pPr>
      <w:r w:rsidRPr="00D24B43">
        <w:rPr>
          <w:sz w:val="24"/>
          <w:szCs w:val="24"/>
        </w:rPr>
        <w:t>потврда послодавца о висини примања у месецу који претходи месецу подношења пријаве на јавни позив – за запослене чланове породичног домаћинства;</w:t>
      </w:r>
    </w:p>
    <w:p w:rsidR="00D24B43" w:rsidRPr="00D24B43" w:rsidRDefault="00D24B43" w:rsidP="00896D87">
      <w:pPr>
        <w:pStyle w:val="ListParagraph"/>
        <w:numPr>
          <w:ilvl w:val="0"/>
          <w:numId w:val="5"/>
        </w:numPr>
        <w:tabs>
          <w:tab w:val="left" w:pos="211"/>
        </w:tabs>
        <w:ind w:right="132" w:firstLine="0"/>
        <w:rPr>
          <w:sz w:val="24"/>
          <w:szCs w:val="24"/>
        </w:rPr>
      </w:pPr>
      <w:r w:rsidRPr="00D24B43">
        <w:rPr>
          <w:sz w:val="24"/>
          <w:szCs w:val="24"/>
        </w:rPr>
        <w:t>чек од пензије за месец који претходи месецу подношења пријаве на јавни позив (Напомена: лица у избегличком статусу и лица која су била у избегличком статусу а којима је укинут избеглички статус, достављају чек од пензије коју примају у Републици Србији, земљи порекла и/или другој држави),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w:t>
      </w:r>
    </w:p>
    <w:p w:rsidR="00D24B43" w:rsidRPr="00D24B43" w:rsidRDefault="00D24B43" w:rsidP="00896D87">
      <w:pPr>
        <w:pStyle w:val="ListParagraph"/>
        <w:numPr>
          <w:ilvl w:val="1"/>
          <w:numId w:val="6"/>
        </w:numPr>
        <w:tabs>
          <w:tab w:val="left" w:pos="1034"/>
        </w:tabs>
        <w:spacing w:before="1"/>
        <w:ind w:right="219" w:firstLine="710"/>
        <w:rPr>
          <w:sz w:val="24"/>
          <w:szCs w:val="24"/>
        </w:rPr>
      </w:pPr>
      <w:r w:rsidRPr="00D24B43">
        <w:rPr>
          <w:sz w:val="24"/>
          <w:szCs w:val="24"/>
        </w:rPr>
        <w:t xml:space="preserve">за чланове породичног домаћинства узраста од 15 до 26 године – доказ о </w:t>
      </w:r>
      <w:r w:rsidRPr="00D24B43">
        <w:rPr>
          <w:spacing w:val="-2"/>
          <w:sz w:val="24"/>
          <w:szCs w:val="24"/>
        </w:rPr>
        <w:t xml:space="preserve">школовању, а уколико ови чланови породичног домаћинства нису на школовању–доказе </w:t>
      </w:r>
      <w:r w:rsidRPr="00D24B43">
        <w:rPr>
          <w:sz w:val="24"/>
          <w:szCs w:val="24"/>
        </w:rPr>
        <w:t>наведене у ставу 1. тачка 3) овог члана - докази о приходима;</w:t>
      </w:r>
    </w:p>
    <w:p w:rsidR="00D24B43" w:rsidRPr="00D24B43" w:rsidRDefault="00D24B43" w:rsidP="00896D87">
      <w:pPr>
        <w:pStyle w:val="ListParagraph"/>
        <w:numPr>
          <w:ilvl w:val="1"/>
          <w:numId w:val="6"/>
        </w:numPr>
        <w:tabs>
          <w:tab w:val="left" w:pos="992"/>
        </w:tabs>
        <w:spacing w:before="5"/>
        <w:ind w:left="992" w:hanging="259"/>
        <w:rPr>
          <w:sz w:val="24"/>
          <w:szCs w:val="24"/>
        </w:rPr>
      </w:pPr>
      <w:r w:rsidRPr="00D24B43">
        <w:rPr>
          <w:sz w:val="24"/>
          <w:szCs w:val="24"/>
        </w:rPr>
        <w:t xml:space="preserve">медицинска документација не старија од годину </w:t>
      </w:r>
      <w:r w:rsidRPr="00D24B43">
        <w:rPr>
          <w:spacing w:val="-2"/>
          <w:sz w:val="24"/>
          <w:szCs w:val="24"/>
        </w:rPr>
        <w:t>дана;</w:t>
      </w:r>
    </w:p>
    <w:p w:rsidR="00D24B43" w:rsidRPr="00D24B43" w:rsidRDefault="00D24B43" w:rsidP="00896D87">
      <w:pPr>
        <w:pStyle w:val="ListParagraph"/>
        <w:numPr>
          <w:ilvl w:val="1"/>
          <w:numId w:val="6"/>
        </w:numPr>
        <w:tabs>
          <w:tab w:val="left" w:pos="1060"/>
        </w:tabs>
        <w:spacing w:before="5"/>
        <w:ind w:right="226" w:firstLine="710"/>
        <w:rPr>
          <w:sz w:val="24"/>
          <w:szCs w:val="24"/>
        </w:rPr>
      </w:pPr>
      <w:r w:rsidRPr="00D24B43">
        <w:rPr>
          <w:sz w:val="24"/>
          <w:szCs w:val="24"/>
        </w:rPr>
        <w:t>решење надлежног органа о смањењу радне способности или потпуном губитку радне способности/телесном оштећењу/сметњама у развоју;</w:t>
      </w:r>
    </w:p>
    <w:p w:rsidR="00D24B43" w:rsidRPr="00D24B43" w:rsidRDefault="00D24B43" w:rsidP="00896D87">
      <w:pPr>
        <w:pStyle w:val="ListParagraph"/>
        <w:numPr>
          <w:ilvl w:val="1"/>
          <w:numId w:val="6"/>
        </w:numPr>
        <w:tabs>
          <w:tab w:val="left" w:pos="1036"/>
        </w:tabs>
        <w:spacing w:before="5"/>
        <w:ind w:right="219" w:firstLine="710"/>
        <w:rPr>
          <w:sz w:val="24"/>
          <w:szCs w:val="24"/>
        </w:rPr>
      </w:pPr>
      <w:r w:rsidRPr="00D24B43">
        <w:rPr>
          <w:sz w:val="24"/>
          <w:szCs w:val="24"/>
        </w:rPr>
        <w:t xml:space="preserve">пресуда надлежног суда или извештај Центра за социјални рад или други одговарајући доказ издат од стране надлежног органа, за жртве сексуалног/породичног </w:t>
      </w:r>
      <w:r w:rsidRPr="00D24B43">
        <w:rPr>
          <w:spacing w:val="-2"/>
          <w:sz w:val="24"/>
          <w:szCs w:val="24"/>
        </w:rPr>
        <w:t>насиља;</w:t>
      </w:r>
    </w:p>
    <w:p w:rsidR="00D24B43" w:rsidRPr="00D24B43" w:rsidRDefault="00D24B43" w:rsidP="00896D87">
      <w:pPr>
        <w:pStyle w:val="ListParagraph"/>
        <w:numPr>
          <w:ilvl w:val="1"/>
          <w:numId w:val="6"/>
        </w:numPr>
        <w:tabs>
          <w:tab w:val="left" w:pos="1000"/>
        </w:tabs>
        <w:spacing w:before="4"/>
        <w:ind w:right="219" w:firstLine="710"/>
        <w:rPr>
          <w:sz w:val="24"/>
          <w:szCs w:val="24"/>
        </w:rPr>
      </w:pPr>
      <w:r w:rsidRPr="00D24B43">
        <w:rPr>
          <w:sz w:val="24"/>
          <w:szCs w:val="24"/>
        </w:rPr>
        <w:t xml:space="preserve">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w:t>
      </w:r>
      <w:r w:rsidRPr="00D24B43">
        <w:rPr>
          <w:sz w:val="24"/>
          <w:szCs w:val="24"/>
        </w:rPr>
        <w:lastRenderedPageBreak/>
        <w:t>родитељ не учествује или недовољно учествује у тим трошковима, а да, у међувремену, подносилац није засновао брачну или ванбрачну заједницу);</w:t>
      </w:r>
    </w:p>
    <w:p w:rsidR="00D24B43" w:rsidRPr="00D24B43" w:rsidRDefault="00D24B43" w:rsidP="00896D87">
      <w:pPr>
        <w:pStyle w:val="ListParagraph"/>
        <w:numPr>
          <w:ilvl w:val="1"/>
          <w:numId w:val="6"/>
        </w:numPr>
        <w:tabs>
          <w:tab w:val="left" w:pos="1003"/>
        </w:tabs>
        <w:spacing w:before="6"/>
        <w:ind w:right="219" w:firstLine="710"/>
        <w:rPr>
          <w:sz w:val="24"/>
          <w:szCs w:val="24"/>
        </w:rPr>
      </w:pPr>
      <w:r w:rsidRPr="00D24B43">
        <w:rPr>
          <w:sz w:val="24"/>
          <w:szCs w:val="24"/>
        </w:rPr>
        <w:t xml:space="preserve">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w:t>
      </w:r>
      <w:r w:rsidRPr="00D24B43">
        <w:rPr>
          <w:spacing w:val="-2"/>
          <w:sz w:val="24"/>
          <w:szCs w:val="24"/>
        </w:rPr>
        <w:t>старатељ).</w:t>
      </w:r>
    </w:p>
    <w:p w:rsidR="00D24B43" w:rsidRPr="00D24B43" w:rsidRDefault="00D24B43" w:rsidP="00896D87">
      <w:pPr>
        <w:pStyle w:val="BodyText"/>
        <w:spacing w:before="60"/>
        <w:ind w:right="223" w:firstLine="710"/>
      </w:pPr>
      <w:r w:rsidRPr="00D24B43">
        <w:t>Докази из става 1. тач. 1) 8) овог члана подносе се у фотокопији. Комисија има право да од подносиоца пријаве на јавни позив тражи на увид оригинална документа.</w:t>
      </w:r>
    </w:p>
    <w:p w:rsidR="00D24B43" w:rsidRPr="00D24B43" w:rsidRDefault="00D24B43" w:rsidP="00896D87">
      <w:pPr>
        <w:pStyle w:val="BodyText"/>
        <w:spacing w:before="6"/>
        <w:ind w:right="225" w:firstLine="719"/>
      </w:pPr>
      <w:r w:rsidRPr="00D24B43">
        <w:t>Поред доказа наведених у ставу 1. овог члана, Комисија може од подносиоца пријаве на јавни позив тражити и друге неопходне доказе ради утврђивања ињеница и околности потребних за доношење правилне и законите одлуке.</w:t>
      </w:r>
    </w:p>
    <w:p w:rsidR="00D24B43" w:rsidRPr="00D24B43" w:rsidRDefault="00D24B43" w:rsidP="00896D87">
      <w:pPr>
        <w:pStyle w:val="BodyText"/>
        <w:spacing w:before="6"/>
        <w:ind w:right="225" w:firstLine="719"/>
      </w:pPr>
    </w:p>
    <w:p w:rsidR="00D24B43" w:rsidRDefault="00D24B43" w:rsidP="00896D87">
      <w:pPr>
        <w:pStyle w:val="BodyText"/>
        <w:spacing w:before="6"/>
        <w:ind w:right="225" w:firstLine="719"/>
      </w:pPr>
      <w:r w:rsidRPr="00D24B43">
        <w:t>Подносиоци захтева по Јавном позиву пријавне образце преузимају у Одсеку за послове избеглица, порогнана и интерно расељена лица и миграције.</w:t>
      </w:r>
    </w:p>
    <w:p w:rsidR="00B226D6" w:rsidRDefault="00B226D6" w:rsidP="00896D87">
      <w:pPr>
        <w:pStyle w:val="BodyText"/>
        <w:spacing w:before="6"/>
        <w:ind w:right="225" w:firstLine="719"/>
      </w:pPr>
    </w:p>
    <w:p w:rsidR="00B226D6" w:rsidRDefault="00B226D6" w:rsidP="00896D87">
      <w:pPr>
        <w:pStyle w:val="BodyText"/>
        <w:spacing w:before="6"/>
        <w:ind w:right="225" w:firstLine="719"/>
        <w:rPr>
          <w:color w:val="000000"/>
        </w:rPr>
      </w:pPr>
      <w:r>
        <w:t xml:space="preserve">Пријава са потребном документацијом се подноси преко писарнице ГО Обреновац насловљено за </w:t>
      </w:r>
      <w:r w:rsidRPr="00D24B43">
        <w:rPr>
          <w:color w:val="000000"/>
        </w:rPr>
        <w:t>Комисија за избор корисника помоћи на реализацији помоћи за куповину огревног дрвета са превозом за најугроженије породице избеглих и интерно расељених лица</w:t>
      </w:r>
      <w:r>
        <w:rPr>
          <w:color w:val="000000"/>
        </w:rPr>
        <w:t>.</w:t>
      </w:r>
    </w:p>
    <w:p w:rsidR="00B226D6" w:rsidRDefault="00B226D6" w:rsidP="00896D87">
      <w:pPr>
        <w:pStyle w:val="BodyText"/>
        <w:spacing w:before="6"/>
        <w:ind w:right="225" w:firstLine="719"/>
        <w:rPr>
          <w:color w:val="000000"/>
        </w:rPr>
      </w:pPr>
    </w:p>
    <w:p w:rsidR="00B226D6" w:rsidRDefault="00B226D6" w:rsidP="00896D87">
      <w:pPr>
        <w:pStyle w:val="BodyText"/>
        <w:spacing w:before="6"/>
        <w:ind w:right="225" w:firstLine="719"/>
        <w:jc w:val="center"/>
        <w:rPr>
          <w:color w:val="000000"/>
        </w:rPr>
      </w:pPr>
      <w:r>
        <w:rPr>
          <w:color w:val="000000"/>
        </w:rPr>
        <w:t>Информације подносиоци захтева могу се добити путем телефона на број: 011/8726-442</w:t>
      </w:r>
    </w:p>
    <w:p w:rsidR="00B226D6" w:rsidRDefault="00B226D6" w:rsidP="00896D87">
      <w:pPr>
        <w:pStyle w:val="BodyText"/>
        <w:spacing w:before="6"/>
        <w:ind w:right="225" w:firstLine="719"/>
        <w:jc w:val="center"/>
        <w:rPr>
          <w:color w:val="000000"/>
        </w:rPr>
      </w:pPr>
    </w:p>
    <w:p w:rsidR="00B226D6" w:rsidRPr="00B226D6" w:rsidRDefault="00B226D6" w:rsidP="00896D87">
      <w:pPr>
        <w:pStyle w:val="BodyText"/>
        <w:spacing w:before="6"/>
        <w:ind w:right="225" w:firstLine="719"/>
        <w:jc w:val="center"/>
        <w:rPr>
          <w:u w:val="single"/>
        </w:rPr>
      </w:pPr>
      <w:r w:rsidRPr="00B226D6">
        <w:rPr>
          <w:color w:val="000000"/>
          <w:u w:val="single"/>
        </w:rPr>
        <w:t>Рок з</w:t>
      </w:r>
      <w:r w:rsidR="00B06F30">
        <w:rPr>
          <w:color w:val="000000"/>
          <w:u w:val="single"/>
        </w:rPr>
        <w:t>а подношење пријаве је до петка</w:t>
      </w:r>
      <w:r w:rsidRPr="00B226D6">
        <w:rPr>
          <w:color w:val="000000"/>
          <w:u w:val="single"/>
        </w:rPr>
        <w:t xml:space="preserve"> 19.12.2025. године. </w:t>
      </w:r>
    </w:p>
    <w:p w:rsidR="00D24B43" w:rsidRDefault="00D24B43" w:rsidP="00D24B43">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line="276" w:lineRule="auto"/>
        <w:ind w:right="165"/>
        <w:jc w:val="center"/>
        <w:rPr>
          <w:b/>
        </w:rPr>
      </w:pPr>
    </w:p>
    <w:p w:rsidR="00B226D6" w:rsidRDefault="00B226D6" w:rsidP="00B226D6">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line="276" w:lineRule="auto"/>
        <w:ind w:right="165"/>
        <w:jc w:val="right"/>
        <w:rPr>
          <w:b/>
        </w:rPr>
      </w:pPr>
    </w:p>
    <w:p w:rsidR="00203EA5" w:rsidRPr="00203EA5" w:rsidRDefault="00B226D6" w:rsidP="00203EA5">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line="276" w:lineRule="auto"/>
        <w:ind w:right="165"/>
        <w:jc w:val="right"/>
        <w:rPr>
          <w:b/>
        </w:rPr>
      </w:pPr>
      <w:r>
        <w:rPr>
          <w:b/>
        </w:rPr>
        <w:t>ПРЕДСЕДНИК КОМИСИЈЕ</w:t>
      </w:r>
    </w:p>
    <w:p w:rsidR="00B226D6" w:rsidRDefault="00B226D6" w:rsidP="00B226D6">
      <w:pPr>
        <w:spacing w:after="0"/>
        <w:rPr>
          <w:b/>
        </w:rPr>
      </w:pPr>
      <w:r>
        <w:rPr>
          <w:b/>
        </w:rPr>
        <w:t xml:space="preserve">                                                                                                                         ___________________________</w:t>
      </w:r>
    </w:p>
    <w:p w:rsidR="004124D9" w:rsidRPr="00D24B43" w:rsidRDefault="00B226D6" w:rsidP="00896D87">
      <w:pPr>
        <w:spacing w:after="0"/>
        <w:rPr>
          <w:sz w:val="24"/>
          <w:szCs w:val="24"/>
        </w:rPr>
      </w:pPr>
      <w:r>
        <w:rPr>
          <w:rFonts w:ascii="Times New Roman" w:hAnsi="Times New Roman" w:cs="Times New Roman"/>
          <w:sz w:val="24"/>
        </w:rPr>
        <w:t xml:space="preserve">                                                                                                               </w:t>
      </w:r>
      <w:r w:rsidRPr="00B226D6">
        <w:rPr>
          <w:rFonts w:ascii="Times New Roman" w:hAnsi="Times New Roman" w:cs="Times New Roman"/>
          <w:sz w:val="24"/>
        </w:rPr>
        <w:t>Ивана Црногорчић</w:t>
      </w:r>
    </w:p>
    <w:sectPr w:rsidR="004124D9" w:rsidRPr="00D24B43" w:rsidSect="000B1FF6">
      <w:footerReference w:type="default" r:id="rId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277" w:rsidRDefault="00DD6277" w:rsidP="00490FF2">
      <w:pPr>
        <w:spacing w:after="0" w:line="240" w:lineRule="auto"/>
      </w:pPr>
      <w:r>
        <w:separator/>
      </w:r>
    </w:p>
  </w:endnote>
  <w:endnote w:type="continuationSeparator" w:id="1">
    <w:p w:rsidR="00DD6277" w:rsidRDefault="00DD6277" w:rsidP="00490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B6" w:rsidRDefault="00DD6277">
    <w:pPr>
      <w:pStyle w:val="BodyText"/>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277" w:rsidRDefault="00DD6277" w:rsidP="00490FF2">
      <w:pPr>
        <w:spacing w:after="0" w:line="240" w:lineRule="auto"/>
      </w:pPr>
      <w:r>
        <w:separator/>
      </w:r>
    </w:p>
  </w:footnote>
  <w:footnote w:type="continuationSeparator" w:id="1">
    <w:p w:rsidR="00DD6277" w:rsidRDefault="00DD6277" w:rsidP="00490F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733"/>
    <w:multiLevelType w:val="hybridMultilevel"/>
    <w:tmpl w:val="4EAA3608"/>
    <w:lvl w:ilvl="0" w:tplc="5F86138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4A6A3A"/>
    <w:multiLevelType w:val="hybridMultilevel"/>
    <w:tmpl w:val="4EAA3608"/>
    <w:lvl w:ilvl="0" w:tplc="5F86138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2D80C76"/>
    <w:multiLevelType w:val="hybridMultilevel"/>
    <w:tmpl w:val="8A9023C6"/>
    <w:lvl w:ilvl="0" w:tplc="E3E8D33E">
      <w:start w:val="1"/>
      <w:numFmt w:val="decimal"/>
      <w:lvlText w:val="%1)"/>
      <w:lvlJc w:val="left"/>
      <w:pPr>
        <w:ind w:left="23" w:hanging="252"/>
      </w:pPr>
      <w:rPr>
        <w:rFonts w:ascii="Times New Roman" w:eastAsia="Times New Roman" w:hAnsi="Times New Roman" w:cs="Times New Roman" w:hint="default"/>
        <w:b w:val="0"/>
        <w:bCs w:val="0"/>
        <w:i w:val="0"/>
        <w:iCs w:val="0"/>
        <w:spacing w:val="0"/>
        <w:w w:val="100"/>
        <w:sz w:val="24"/>
        <w:szCs w:val="24"/>
        <w:lang w:eastAsia="en-US" w:bidi="ar-SA"/>
      </w:rPr>
    </w:lvl>
    <w:lvl w:ilvl="1" w:tplc="68A0382C">
      <w:start w:val="1"/>
      <w:numFmt w:val="decimal"/>
      <w:lvlText w:val="(%2)"/>
      <w:lvlJc w:val="left"/>
      <w:pPr>
        <w:ind w:left="23" w:hanging="351"/>
      </w:pPr>
      <w:rPr>
        <w:rFonts w:ascii="Times New Roman" w:eastAsia="Times New Roman" w:hAnsi="Times New Roman" w:cs="Times New Roman" w:hint="default"/>
        <w:b w:val="0"/>
        <w:bCs w:val="0"/>
        <w:i w:val="0"/>
        <w:iCs w:val="0"/>
        <w:spacing w:val="0"/>
        <w:w w:val="100"/>
        <w:sz w:val="24"/>
        <w:szCs w:val="24"/>
        <w:lang w:eastAsia="en-US" w:bidi="ar-SA"/>
      </w:rPr>
    </w:lvl>
    <w:lvl w:ilvl="2" w:tplc="6A9E8610">
      <w:numFmt w:val="bullet"/>
      <w:lvlText w:val="•"/>
      <w:lvlJc w:val="left"/>
      <w:pPr>
        <w:ind w:left="1858" w:hanging="351"/>
      </w:pPr>
      <w:rPr>
        <w:rFonts w:hint="default"/>
        <w:lang w:eastAsia="en-US" w:bidi="ar-SA"/>
      </w:rPr>
    </w:lvl>
    <w:lvl w:ilvl="3" w:tplc="A5ECCF36">
      <w:numFmt w:val="bullet"/>
      <w:lvlText w:val="•"/>
      <w:lvlJc w:val="left"/>
      <w:pPr>
        <w:ind w:left="2778" w:hanging="351"/>
      </w:pPr>
      <w:rPr>
        <w:rFonts w:hint="default"/>
        <w:lang w:eastAsia="en-US" w:bidi="ar-SA"/>
      </w:rPr>
    </w:lvl>
    <w:lvl w:ilvl="4" w:tplc="EB90B804">
      <w:numFmt w:val="bullet"/>
      <w:lvlText w:val="•"/>
      <w:lvlJc w:val="left"/>
      <w:pPr>
        <w:ind w:left="3697" w:hanging="351"/>
      </w:pPr>
      <w:rPr>
        <w:rFonts w:hint="default"/>
        <w:lang w:eastAsia="en-US" w:bidi="ar-SA"/>
      </w:rPr>
    </w:lvl>
    <w:lvl w:ilvl="5" w:tplc="EFE49534">
      <w:numFmt w:val="bullet"/>
      <w:lvlText w:val="•"/>
      <w:lvlJc w:val="left"/>
      <w:pPr>
        <w:ind w:left="4617" w:hanging="351"/>
      </w:pPr>
      <w:rPr>
        <w:rFonts w:hint="default"/>
        <w:lang w:eastAsia="en-US" w:bidi="ar-SA"/>
      </w:rPr>
    </w:lvl>
    <w:lvl w:ilvl="6" w:tplc="8FFEA47C">
      <w:numFmt w:val="bullet"/>
      <w:lvlText w:val="•"/>
      <w:lvlJc w:val="left"/>
      <w:pPr>
        <w:ind w:left="5536" w:hanging="351"/>
      </w:pPr>
      <w:rPr>
        <w:rFonts w:hint="default"/>
        <w:lang w:eastAsia="en-US" w:bidi="ar-SA"/>
      </w:rPr>
    </w:lvl>
    <w:lvl w:ilvl="7" w:tplc="940638B4">
      <w:numFmt w:val="bullet"/>
      <w:lvlText w:val="•"/>
      <w:lvlJc w:val="left"/>
      <w:pPr>
        <w:ind w:left="6456" w:hanging="351"/>
      </w:pPr>
      <w:rPr>
        <w:rFonts w:hint="default"/>
        <w:lang w:eastAsia="en-US" w:bidi="ar-SA"/>
      </w:rPr>
    </w:lvl>
    <w:lvl w:ilvl="8" w:tplc="A16069A4">
      <w:numFmt w:val="bullet"/>
      <w:lvlText w:val="•"/>
      <w:lvlJc w:val="left"/>
      <w:pPr>
        <w:ind w:left="7375" w:hanging="351"/>
      </w:pPr>
      <w:rPr>
        <w:rFonts w:hint="default"/>
        <w:lang w:eastAsia="en-US" w:bidi="ar-SA"/>
      </w:rPr>
    </w:lvl>
  </w:abstractNum>
  <w:abstractNum w:abstractNumId="3">
    <w:nsid w:val="58BB38B5"/>
    <w:multiLevelType w:val="hybridMultilevel"/>
    <w:tmpl w:val="DD6644D0"/>
    <w:lvl w:ilvl="0" w:tplc="753E69B0">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DD300D84">
      <w:numFmt w:val="bullet"/>
      <w:lvlText w:val="•"/>
      <w:lvlJc w:val="left"/>
      <w:pPr>
        <w:ind w:left="939" w:hanging="245"/>
      </w:pPr>
      <w:rPr>
        <w:rFonts w:hint="default"/>
        <w:lang w:eastAsia="en-US" w:bidi="ar-SA"/>
      </w:rPr>
    </w:lvl>
    <w:lvl w:ilvl="2" w:tplc="FF9A4FAA">
      <w:numFmt w:val="bullet"/>
      <w:lvlText w:val="•"/>
      <w:lvlJc w:val="left"/>
      <w:pPr>
        <w:ind w:left="1858" w:hanging="245"/>
      </w:pPr>
      <w:rPr>
        <w:rFonts w:hint="default"/>
        <w:lang w:eastAsia="en-US" w:bidi="ar-SA"/>
      </w:rPr>
    </w:lvl>
    <w:lvl w:ilvl="3" w:tplc="C6BA63CA">
      <w:numFmt w:val="bullet"/>
      <w:lvlText w:val="•"/>
      <w:lvlJc w:val="left"/>
      <w:pPr>
        <w:ind w:left="2778" w:hanging="245"/>
      </w:pPr>
      <w:rPr>
        <w:rFonts w:hint="default"/>
        <w:lang w:eastAsia="en-US" w:bidi="ar-SA"/>
      </w:rPr>
    </w:lvl>
    <w:lvl w:ilvl="4" w:tplc="C338E49C">
      <w:numFmt w:val="bullet"/>
      <w:lvlText w:val="•"/>
      <w:lvlJc w:val="left"/>
      <w:pPr>
        <w:ind w:left="3697" w:hanging="245"/>
      </w:pPr>
      <w:rPr>
        <w:rFonts w:hint="default"/>
        <w:lang w:eastAsia="en-US" w:bidi="ar-SA"/>
      </w:rPr>
    </w:lvl>
    <w:lvl w:ilvl="5" w:tplc="D14C0F9C">
      <w:numFmt w:val="bullet"/>
      <w:lvlText w:val="•"/>
      <w:lvlJc w:val="left"/>
      <w:pPr>
        <w:ind w:left="4617" w:hanging="245"/>
      </w:pPr>
      <w:rPr>
        <w:rFonts w:hint="default"/>
        <w:lang w:eastAsia="en-US" w:bidi="ar-SA"/>
      </w:rPr>
    </w:lvl>
    <w:lvl w:ilvl="6" w:tplc="46EAE4C8">
      <w:numFmt w:val="bullet"/>
      <w:lvlText w:val="•"/>
      <w:lvlJc w:val="left"/>
      <w:pPr>
        <w:ind w:left="5536" w:hanging="245"/>
      </w:pPr>
      <w:rPr>
        <w:rFonts w:hint="default"/>
        <w:lang w:eastAsia="en-US" w:bidi="ar-SA"/>
      </w:rPr>
    </w:lvl>
    <w:lvl w:ilvl="7" w:tplc="77D46C44">
      <w:numFmt w:val="bullet"/>
      <w:lvlText w:val="•"/>
      <w:lvlJc w:val="left"/>
      <w:pPr>
        <w:ind w:left="6456" w:hanging="245"/>
      </w:pPr>
      <w:rPr>
        <w:rFonts w:hint="default"/>
        <w:lang w:eastAsia="en-US" w:bidi="ar-SA"/>
      </w:rPr>
    </w:lvl>
    <w:lvl w:ilvl="8" w:tplc="DACC455E">
      <w:numFmt w:val="bullet"/>
      <w:lvlText w:val="•"/>
      <w:lvlJc w:val="left"/>
      <w:pPr>
        <w:ind w:left="7375" w:hanging="245"/>
      </w:pPr>
      <w:rPr>
        <w:rFonts w:hint="default"/>
        <w:lang w:eastAsia="en-US" w:bidi="ar-SA"/>
      </w:rPr>
    </w:lvl>
  </w:abstractNum>
  <w:abstractNum w:abstractNumId="4">
    <w:nsid w:val="61A13330"/>
    <w:multiLevelType w:val="hybridMultilevel"/>
    <w:tmpl w:val="03529C04"/>
    <w:lvl w:ilvl="0" w:tplc="C6F4046E">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62388964">
      <w:start w:val="1"/>
      <w:numFmt w:val="decimal"/>
      <w:lvlText w:val="%2)"/>
      <w:lvlJc w:val="left"/>
      <w:pPr>
        <w:ind w:left="23" w:hanging="427"/>
      </w:pPr>
      <w:rPr>
        <w:rFonts w:ascii="Times New Roman" w:eastAsia="Times New Roman" w:hAnsi="Times New Roman" w:cs="Times New Roman" w:hint="default"/>
        <w:b w:val="0"/>
        <w:bCs w:val="0"/>
        <w:i w:val="0"/>
        <w:iCs w:val="0"/>
        <w:spacing w:val="0"/>
        <w:w w:val="100"/>
        <w:sz w:val="24"/>
        <w:szCs w:val="24"/>
        <w:lang w:eastAsia="en-US" w:bidi="ar-SA"/>
      </w:rPr>
    </w:lvl>
    <w:lvl w:ilvl="2" w:tplc="50A65C00">
      <w:numFmt w:val="bullet"/>
      <w:lvlText w:val="•"/>
      <w:lvlJc w:val="left"/>
      <w:pPr>
        <w:ind w:left="1272" w:hanging="427"/>
      </w:pPr>
      <w:rPr>
        <w:rFonts w:hint="default"/>
        <w:lang w:eastAsia="en-US" w:bidi="ar-SA"/>
      </w:rPr>
    </w:lvl>
    <w:lvl w:ilvl="3" w:tplc="CB946DCE">
      <w:numFmt w:val="bullet"/>
      <w:lvlText w:val="•"/>
      <w:lvlJc w:val="left"/>
      <w:pPr>
        <w:ind w:left="2265" w:hanging="427"/>
      </w:pPr>
      <w:rPr>
        <w:rFonts w:hint="default"/>
        <w:lang w:eastAsia="en-US" w:bidi="ar-SA"/>
      </w:rPr>
    </w:lvl>
    <w:lvl w:ilvl="4" w:tplc="16E008FE">
      <w:numFmt w:val="bullet"/>
      <w:lvlText w:val="•"/>
      <w:lvlJc w:val="left"/>
      <w:pPr>
        <w:ind w:left="3258" w:hanging="427"/>
      </w:pPr>
      <w:rPr>
        <w:rFonts w:hint="default"/>
        <w:lang w:eastAsia="en-US" w:bidi="ar-SA"/>
      </w:rPr>
    </w:lvl>
    <w:lvl w:ilvl="5" w:tplc="7D00E57C">
      <w:numFmt w:val="bullet"/>
      <w:lvlText w:val="•"/>
      <w:lvlJc w:val="left"/>
      <w:pPr>
        <w:ind w:left="4250" w:hanging="427"/>
      </w:pPr>
      <w:rPr>
        <w:rFonts w:hint="default"/>
        <w:lang w:eastAsia="en-US" w:bidi="ar-SA"/>
      </w:rPr>
    </w:lvl>
    <w:lvl w:ilvl="6" w:tplc="8B0A70B2">
      <w:numFmt w:val="bullet"/>
      <w:lvlText w:val="•"/>
      <w:lvlJc w:val="left"/>
      <w:pPr>
        <w:ind w:left="5243" w:hanging="427"/>
      </w:pPr>
      <w:rPr>
        <w:rFonts w:hint="default"/>
        <w:lang w:eastAsia="en-US" w:bidi="ar-SA"/>
      </w:rPr>
    </w:lvl>
    <w:lvl w:ilvl="7" w:tplc="D0E47370">
      <w:numFmt w:val="bullet"/>
      <w:lvlText w:val="•"/>
      <w:lvlJc w:val="left"/>
      <w:pPr>
        <w:ind w:left="6236" w:hanging="427"/>
      </w:pPr>
      <w:rPr>
        <w:rFonts w:hint="default"/>
        <w:lang w:eastAsia="en-US" w:bidi="ar-SA"/>
      </w:rPr>
    </w:lvl>
    <w:lvl w:ilvl="8" w:tplc="FA80CA4C">
      <w:numFmt w:val="bullet"/>
      <w:lvlText w:val="•"/>
      <w:lvlJc w:val="left"/>
      <w:pPr>
        <w:ind w:left="7228" w:hanging="427"/>
      </w:pPr>
      <w:rPr>
        <w:rFonts w:hint="default"/>
        <w:lang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6386"/>
  </w:hdrShapeDefaults>
  <w:footnotePr>
    <w:footnote w:id="0"/>
    <w:footnote w:id="1"/>
  </w:footnotePr>
  <w:endnotePr>
    <w:endnote w:id="0"/>
    <w:endnote w:id="1"/>
  </w:endnotePr>
  <w:compat>
    <w:useFELayout/>
  </w:compat>
  <w:rsids>
    <w:rsidRoot w:val="00744E93"/>
    <w:rsid w:val="000B1FF6"/>
    <w:rsid w:val="00203EA5"/>
    <w:rsid w:val="002A138D"/>
    <w:rsid w:val="003A2997"/>
    <w:rsid w:val="004124D9"/>
    <w:rsid w:val="00414F1C"/>
    <w:rsid w:val="004846CD"/>
    <w:rsid w:val="00490FF2"/>
    <w:rsid w:val="004912CE"/>
    <w:rsid w:val="0053312C"/>
    <w:rsid w:val="006A7614"/>
    <w:rsid w:val="00744E93"/>
    <w:rsid w:val="00773C13"/>
    <w:rsid w:val="00896D87"/>
    <w:rsid w:val="00975A29"/>
    <w:rsid w:val="00B06F30"/>
    <w:rsid w:val="00B226D6"/>
    <w:rsid w:val="00C15CB0"/>
    <w:rsid w:val="00C50E4C"/>
    <w:rsid w:val="00CD7A72"/>
    <w:rsid w:val="00D11765"/>
    <w:rsid w:val="00D24B43"/>
    <w:rsid w:val="00DB5DAF"/>
    <w:rsid w:val="00DD6277"/>
    <w:rsid w:val="00E44780"/>
    <w:rsid w:val="00EB7428"/>
    <w:rsid w:val="00FA7C2A"/>
    <w:rsid w:val="00FF41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744E93"/>
    <w:rPr>
      <w:rFonts w:ascii="Calibri" w:eastAsia="Calibri" w:hAnsi="Calibri" w:cs="Calibri"/>
      <w:color w:val="000000"/>
    </w:rPr>
  </w:style>
  <w:style w:type="paragraph" w:styleId="BodyText">
    <w:name w:val="Body Text"/>
    <w:basedOn w:val="Normal"/>
    <w:link w:val="BodyTextChar"/>
    <w:uiPriority w:val="1"/>
    <w:qFormat/>
    <w:rsid w:val="00490FF2"/>
    <w:pPr>
      <w:widowControl w:val="0"/>
      <w:autoSpaceDE w:val="0"/>
      <w:autoSpaceDN w:val="0"/>
      <w:spacing w:after="0" w:line="240" w:lineRule="auto"/>
      <w:ind w:left="2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0FF2"/>
    <w:rPr>
      <w:rFonts w:ascii="Times New Roman" w:eastAsia="Times New Roman" w:hAnsi="Times New Roman" w:cs="Times New Roman"/>
      <w:sz w:val="24"/>
      <w:szCs w:val="24"/>
    </w:rPr>
  </w:style>
  <w:style w:type="paragraph" w:styleId="ListParagraph">
    <w:name w:val="List Paragraph"/>
    <w:basedOn w:val="Normal"/>
    <w:uiPriority w:val="1"/>
    <w:qFormat/>
    <w:rsid w:val="00490FF2"/>
    <w:pPr>
      <w:widowControl w:val="0"/>
      <w:autoSpaceDE w:val="0"/>
      <w:autoSpaceDN w:val="0"/>
      <w:spacing w:after="0" w:line="240" w:lineRule="auto"/>
      <w:ind w:left="23" w:firstLine="719"/>
      <w:jc w:val="both"/>
    </w:pPr>
    <w:rPr>
      <w:rFonts w:ascii="Times New Roman" w:eastAsia="Times New Roman" w:hAnsi="Times New Roman" w:cs="Times New Roman"/>
    </w:rPr>
  </w:style>
  <w:style w:type="paragraph" w:styleId="Header">
    <w:name w:val="header"/>
    <w:basedOn w:val="Normal"/>
    <w:link w:val="HeaderChar"/>
    <w:uiPriority w:val="99"/>
    <w:semiHidden/>
    <w:unhideWhenUsed/>
    <w:rsid w:val="00490F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FF2"/>
  </w:style>
  <w:style w:type="paragraph" w:styleId="Footer">
    <w:name w:val="footer"/>
    <w:basedOn w:val="Normal"/>
    <w:link w:val="FooterChar"/>
    <w:uiPriority w:val="99"/>
    <w:semiHidden/>
    <w:unhideWhenUsed/>
    <w:rsid w:val="00490F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0FF2"/>
  </w:style>
</w:styles>
</file>

<file path=word/webSettings.xml><?xml version="1.0" encoding="utf-8"?>
<w:webSettings xmlns:r="http://schemas.openxmlformats.org/officeDocument/2006/relationships" xmlns:w="http://schemas.openxmlformats.org/wordprocessingml/2006/main">
  <w:divs>
    <w:div w:id="6803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966F-D3B2-4BD6-B3AB-B34E424F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vera.milevic</dc:creator>
  <cp:lastModifiedBy>vera.milevic</cp:lastModifiedBy>
  <cp:revision>13</cp:revision>
  <cp:lastPrinted>2025-12-12T09:16:00Z</cp:lastPrinted>
  <dcterms:created xsi:type="dcterms:W3CDTF">2025-12-09T09:12:00Z</dcterms:created>
  <dcterms:modified xsi:type="dcterms:W3CDTF">2025-12-17T11:20:00Z</dcterms:modified>
</cp:coreProperties>
</file>