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Свечано обележавање Међународног дана Рома у Палати Србије</w:t>
      </w:r>
      <w:bookmarkEnd w:id="0"/>
    </w:p>
    <w:p/>
    <w:p>
      <w:pPr/>
      <w:r>
        <w:rPr/>
        <w:t xml:space="preserve">Национални савет ромске националне мањине Републике Србије и Министарство за људска и мањинска права и друштвени дијалог, организовали су данас поводом Међународног дана Рома свечаност под називом „Точак једнакости под небом Србије“.
Далибор Накић, председник Националног савета ромске националне мањине је истакао на скупу да је код ромске заједнице видљив напредак у области образовања, запошљавања, здравствене и социјалне заштите али и антидискриминације.
-Посебно смо посебни на напредак који је начињен у области образовања будући да афирмативне мере у образовању дају јако видљиве резултате, посебно је повећан број ромских средњошколаца и студената - изјавио је Накић.
Министар за људска и мањинска права и друштвени дијалог, Демо Бериша је истакао да ће се у будућности учинити више да се не говори о Ромима и Ромкињама у подређеном положају у односу на остале грађане.
-Од изузетног значаја нам је да и они буду равноправни, и да у потпуности користе сва своја права – истакао је Бериша.
Председник општине Обреновац, др Милош Пековић обратио се поводом обележавања Међународног дана Рома у Палати Србије, истичући да ромска заједница представља важан и нераскидив део друштва.
Он је нагласио да се разлике морају уважавати и решавати кроз конкретне мере и одговорну политику, уз једнаку ангажованост институција и друштва. Посебан акценат ставио је на значај образовања као кључног инструмента социјалне укључености, и истакао да је Обреновац пример добре праксе, додајући да је обавеза локалне самоуправе да обезбеди равноправан приступ образовању за све припаднике ромске заједнице.
Подсетио је да је Обреновац још крајем деведесетих година организовао наставу на ромском језику, као и да постоје планови да се ова пракса поново покрене. Такође је истакао значај информисања на матерњем језику, наводећи пример локалног ромског медија као јединственог у региону.
Говорећи о резултатима, председник је навео да су остварени значајни помаци у области социјалне инклузије – повећан је број ученика и студената из ромске заједнице, обезбеђене су стипендије и награде за најуспешније, а успостављени су и механизми подршке у образовању.
Он је поручио да је циљ да се настави са унапређењем положаја Рома и изградњом друштва једнаких могућности.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2026-04-08T13:16:34+00:00</dcterms:created>
  <dcterms:modified xsi:type="dcterms:W3CDTF">2026-04-08T13:16:34+00:00</dcterms:modified>
</cp:coreProperties>
</file>

<file path=docProps/custom.xml><?xml version="1.0" encoding="utf-8"?>
<Properties xmlns="http://schemas.openxmlformats.org/officeDocument/2006/custom-properties" xmlns:vt="http://schemas.openxmlformats.org/officeDocument/2006/docPropsVTypes"/>
</file>