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Акција уклањања дивље депоније у месној заједници Скела</w:t>
      </w:r>
      <w:bookmarkEnd w:id="0"/>
    </w:p>
    <w:p/>
    <w:p>
      <w:pPr/>
      <w:r>
        <w:rPr/>
        <w:t xml:space="preserve">У месној заједници Скела спроведена је акција чишћења дивље депоније. Надлежне службе Јавног комуналног предузећа Обреновац уз ангажовану механизацију очистиће неадекватно одлаган комунални отпад. 
Директор Јавног комуналног предузећа Обреновац Иван Јегоровић истакао је, да је на територији општине пријављено 37 дивљих депонија, које је потребно уклонити.
Он је овом приликом нагласио велику потрошњу расположивих ресурса за уклањање проблема, које дивље депоније остављају за собом и додао да би се ови ресурси, уколико се смеће одлаже на адекватан начин, могли користити за унапређење и развој услуга ЈКП-а.
Јегоровић је такође истакао потребу за унапређењем механизама контроле, али и санкционисања неадекватног одлагања комуналног отпада, како би се појава дивљих депонија свела на најмању могућу меру, те како би се средства потребна за уклањање истих усмерила на развој услуга Јавног комуналног предузећа.
Председник Савета месне заједнице Скела Миливој Нешић истакао је добру сарадњу Градске општине Обреновац и Савета месне заједнице Скела.
Он је овом приликом нагласио, да је дивља депонија, будући да се налази поред главног пута, вишеструко ометала свакодневно функционисање грађана.
Председник Градске општине Обреновац др Милош Пековић рекао је, да ће дивље депоније на територији општине Обреновац бити уклоњене, међутим како истиче, континуирано ће се радити на развоју механизама којима би се успешно санкциноисало одлагање комуналног отпада на просторима који за то нису предвиђени, а све са циљем да се спречи поновно ширење дивљих депонија, али и да се развије свест о значају заштите здравља животне средине.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2026-03-12T12:34:01+00:00</dcterms:created>
  <dcterms:modified xsi:type="dcterms:W3CDTF">2026-03-12T12:34:01+00:00</dcterms:modified>
</cp:coreProperties>
</file>

<file path=docProps/custom.xml><?xml version="1.0" encoding="utf-8"?>
<Properties xmlns="http://schemas.openxmlformats.org/officeDocument/2006/custom-properties" xmlns:vt="http://schemas.openxmlformats.org/officeDocument/2006/docPropsVTypes"/>
</file>